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C4B" w:rsidRPr="00AA5C4B" w:rsidRDefault="00AA5C4B" w:rsidP="00AA5C4B">
      <w:pPr>
        <w:spacing w:after="0" w:line="240" w:lineRule="auto"/>
        <w:jc w:val="center"/>
        <w:rPr>
          <w:rFonts w:ascii="Times New Roman" w:hAnsi="Times New Roman"/>
          <w:b/>
          <w:color w:val="FF0000"/>
        </w:rPr>
      </w:pPr>
      <w:r w:rsidRPr="00AA5C4B">
        <w:rPr>
          <w:rFonts w:ascii="Times New Roman" w:hAnsi="Times New Roman"/>
          <w:b/>
          <w:noProof/>
          <w:color w:val="FF0000"/>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AA5C4B" w:rsidRDefault="00AA5C4B" w:rsidP="00AA5C4B">
      <w:pPr>
        <w:spacing w:after="0" w:line="240" w:lineRule="auto"/>
        <w:jc w:val="center"/>
        <w:rPr>
          <w:rFonts w:ascii="Arial" w:hAnsi="Arial" w:cs="Arial"/>
          <w:b/>
        </w:rPr>
      </w:pPr>
      <w:r w:rsidRPr="00AA5C4B">
        <w:rPr>
          <w:rFonts w:ascii="Arial" w:hAnsi="Arial" w:cs="Arial"/>
          <w:b/>
        </w:rPr>
        <w:t>MAHKAMAH KONSTITUSI</w:t>
      </w:r>
    </w:p>
    <w:p w:rsidR="00AA5C4B" w:rsidRPr="00AA5C4B" w:rsidRDefault="00AA5C4B" w:rsidP="00AA5C4B">
      <w:pPr>
        <w:spacing w:after="0" w:line="240" w:lineRule="auto"/>
        <w:jc w:val="center"/>
        <w:rPr>
          <w:rFonts w:ascii="Arial" w:hAnsi="Arial" w:cs="Arial"/>
          <w:b/>
        </w:rPr>
      </w:pPr>
      <w:r w:rsidRPr="00AA5C4B">
        <w:rPr>
          <w:rFonts w:ascii="Arial" w:hAnsi="Arial" w:cs="Arial"/>
          <w:b/>
        </w:rPr>
        <w:t xml:space="preserve">REPUBLIK </w:t>
      </w:r>
      <w:smartTag w:uri="urn:schemas-microsoft-com:office:smarttags" w:element="country-region">
        <w:smartTag w:uri="urn:schemas-microsoft-com:office:smarttags" w:element="place">
          <w:r w:rsidRPr="00AA5C4B">
            <w:rPr>
              <w:rFonts w:ascii="Arial" w:hAnsi="Arial" w:cs="Arial"/>
              <w:b/>
            </w:rPr>
            <w:t>INDONESIA</w:t>
          </w:r>
        </w:smartTag>
      </w:smartTag>
    </w:p>
    <w:p w:rsidR="00AA5C4B" w:rsidRPr="00AA5C4B" w:rsidRDefault="00AA5C4B" w:rsidP="00AA5C4B">
      <w:pPr>
        <w:spacing w:after="0" w:line="360" w:lineRule="auto"/>
        <w:jc w:val="center"/>
        <w:rPr>
          <w:rFonts w:ascii="Arial" w:hAnsi="Arial" w:cs="Arial"/>
          <w:b/>
          <w:color w:val="FF0000"/>
        </w:rPr>
      </w:pPr>
    </w:p>
    <w:p w:rsidR="00AA5C4B" w:rsidRPr="009B386B" w:rsidRDefault="00AA5C4B" w:rsidP="00AA5C4B">
      <w:pPr>
        <w:spacing w:after="0" w:line="240" w:lineRule="auto"/>
        <w:jc w:val="center"/>
        <w:rPr>
          <w:rFonts w:ascii="Arial" w:hAnsi="Arial" w:cs="Arial"/>
          <w:b/>
        </w:rPr>
      </w:pPr>
      <w:r w:rsidRPr="009B386B">
        <w:rPr>
          <w:rFonts w:ascii="Arial" w:hAnsi="Arial" w:cs="Arial"/>
          <w:b/>
        </w:rPr>
        <w:t>IKHTISAR PUTUSAN</w:t>
      </w:r>
    </w:p>
    <w:p w:rsidR="00AA5C4B" w:rsidRPr="009B386B" w:rsidRDefault="00F61E59" w:rsidP="00AA5C4B">
      <w:pPr>
        <w:spacing w:after="0" w:line="240" w:lineRule="auto"/>
        <w:jc w:val="center"/>
        <w:rPr>
          <w:rFonts w:ascii="Arial" w:hAnsi="Arial" w:cs="Arial"/>
          <w:b/>
        </w:rPr>
      </w:pPr>
      <w:r>
        <w:rPr>
          <w:rFonts w:ascii="Arial" w:hAnsi="Arial" w:cs="Arial"/>
          <w:b/>
        </w:rPr>
        <w:t xml:space="preserve">PERKARA NOMOR </w:t>
      </w:r>
      <w:r w:rsidR="00E87239">
        <w:rPr>
          <w:rFonts w:ascii="Arial" w:hAnsi="Arial" w:cs="Arial"/>
          <w:b/>
        </w:rPr>
        <w:t>03/PHPU.BUP-XXIII/2025</w:t>
      </w:r>
    </w:p>
    <w:p w:rsidR="00AA5C4B" w:rsidRPr="009B386B" w:rsidRDefault="00E659F6" w:rsidP="00224870">
      <w:pPr>
        <w:spacing w:before="120" w:after="120" w:line="240" w:lineRule="auto"/>
        <w:jc w:val="center"/>
        <w:rPr>
          <w:rFonts w:ascii="Arial" w:hAnsi="Arial" w:cs="Arial"/>
          <w:b/>
        </w:rPr>
      </w:pPr>
      <w:r>
        <w:rPr>
          <w:rFonts w:ascii="Arial" w:hAnsi="Arial" w:cs="Arial"/>
          <w:b/>
        </w:rPr>
        <w:t>TENTANG</w:t>
      </w:r>
      <w:r w:rsidR="00AA5C4B" w:rsidRPr="009B386B">
        <w:rPr>
          <w:rFonts w:ascii="Arial" w:hAnsi="Arial" w:cs="Arial"/>
          <w:b/>
        </w:rPr>
        <w:t xml:space="preserve"> </w:t>
      </w:r>
    </w:p>
    <w:p w:rsidR="00E659F6" w:rsidRDefault="00E659F6" w:rsidP="00E659F6">
      <w:pPr>
        <w:spacing w:after="0" w:line="240" w:lineRule="auto"/>
        <w:jc w:val="center"/>
        <w:rPr>
          <w:rFonts w:ascii="Arial" w:hAnsi="Arial" w:cs="Arial"/>
          <w:b/>
        </w:rPr>
      </w:pPr>
      <w:r w:rsidRPr="00530EC1">
        <w:rPr>
          <w:rFonts w:ascii="Arial" w:hAnsi="Arial" w:cs="Arial"/>
          <w:b/>
          <w:lang w:val="id-ID"/>
        </w:rPr>
        <w:t xml:space="preserve">Keberatan </w:t>
      </w:r>
      <w:r w:rsidRPr="00530EC1">
        <w:rPr>
          <w:rFonts w:ascii="Arial" w:hAnsi="Arial" w:cs="Arial"/>
          <w:b/>
        </w:rPr>
        <w:t>t</w:t>
      </w:r>
      <w:r w:rsidRPr="00530EC1">
        <w:rPr>
          <w:rFonts w:ascii="Arial" w:hAnsi="Arial" w:cs="Arial"/>
          <w:b/>
          <w:lang w:val="id-ID"/>
        </w:rPr>
        <w:t>erhadap Penetapan Perolehan Suara Hasil Pemil</w:t>
      </w:r>
      <w:r w:rsidRPr="00530EC1">
        <w:rPr>
          <w:rFonts w:ascii="Arial" w:hAnsi="Arial" w:cs="Arial"/>
          <w:b/>
        </w:rPr>
        <w:t xml:space="preserve">ihan Umum </w:t>
      </w:r>
    </w:p>
    <w:p w:rsidR="00E87239" w:rsidRPr="009B386B" w:rsidRDefault="00E87239" w:rsidP="00E659F6">
      <w:pPr>
        <w:spacing w:after="0" w:line="240" w:lineRule="auto"/>
        <w:jc w:val="center"/>
        <w:rPr>
          <w:rFonts w:ascii="Arial" w:hAnsi="Arial" w:cs="Arial"/>
          <w:b/>
        </w:rPr>
      </w:pPr>
      <w:r>
        <w:rPr>
          <w:rFonts w:ascii="Arial" w:hAnsi="Arial" w:cs="Arial"/>
          <w:b/>
        </w:rPr>
        <w:t>Bupati dan Wakil Bupati</w:t>
      </w:r>
      <w:r w:rsidR="00E659F6">
        <w:rPr>
          <w:rFonts w:ascii="Arial" w:hAnsi="Arial" w:cs="Arial"/>
          <w:b/>
        </w:rPr>
        <w:t xml:space="preserve"> </w:t>
      </w:r>
      <w:r>
        <w:rPr>
          <w:rFonts w:ascii="Arial" w:hAnsi="Arial" w:cs="Arial"/>
          <w:b/>
        </w:rPr>
        <w:t>Empat Lawang Tahun 2024</w:t>
      </w:r>
    </w:p>
    <w:p w:rsidR="00AA5C4B" w:rsidRPr="009B386B" w:rsidRDefault="00AA5C4B" w:rsidP="00AA5C4B">
      <w:pPr>
        <w:spacing w:after="0" w:line="360" w:lineRule="auto"/>
        <w:rPr>
          <w:rFonts w:ascii="Arial" w:hAnsi="Arial" w:cs="Arial"/>
        </w:rPr>
      </w:pPr>
    </w:p>
    <w:tbl>
      <w:tblPr>
        <w:tblW w:w="0" w:type="auto"/>
        <w:tblLook w:val="04A0" w:firstRow="1" w:lastRow="0" w:firstColumn="1" w:lastColumn="0" w:noHBand="0" w:noVBand="1"/>
      </w:tblPr>
      <w:tblGrid>
        <w:gridCol w:w="2151"/>
        <w:gridCol w:w="278"/>
        <w:gridCol w:w="6921"/>
      </w:tblGrid>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Pemohon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E87239" w:rsidP="00F03BCC">
            <w:pPr>
              <w:autoSpaceDE w:val="0"/>
              <w:autoSpaceDN w:val="0"/>
              <w:adjustRightInd w:val="0"/>
              <w:spacing w:before="120" w:after="0" w:line="240" w:lineRule="auto"/>
              <w:jc w:val="both"/>
              <w:rPr>
                <w:rFonts w:ascii="Arial" w:eastAsia="Times New Roman" w:hAnsi="Arial" w:cs="Arial"/>
                <w:b/>
                <w:bCs/>
                <w:sz w:val="23"/>
                <w:szCs w:val="23"/>
              </w:rPr>
            </w:pPr>
            <w:r>
              <w:rPr>
                <w:rFonts w:ascii="Arial" w:hAnsi="Arial" w:cs="Arial"/>
                <w:b/>
              </w:rPr>
              <w:t>Yayasan Pusat Advokasi Hukum dan Hak Asasi Manusia Indonesia</w:t>
            </w:r>
            <w:r w:rsidR="00AA5C4B" w:rsidRPr="009B386B">
              <w:rPr>
                <w:rFonts w:ascii="Arial" w:hAnsi="Arial" w:cs="Arial"/>
                <w:b/>
              </w:rPr>
              <w:t xml:space="preserve"> </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Termohon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F03BCC">
            <w:pPr>
              <w:spacing w:before="120" w:after="0" w:line="240" w:lineRule="auto"/>
              <w:rPr>
                <w:rFonts w:ascii="Arial" w:hAnsi="Arial" w:cs="Arial"/>
              </w:rPr>
            </w:pPr>
            <w:r w:rsidRPr="009B386B">
              <w:rPr>
                <w:rFonts w:ascii="Arial" w:hAnsi="Arial" w:cs="Arial"/>
              </w:rPr>
              <w:t>Komisi Pemilihan Umum</w:t>
            </w:r>
            <w:r w:rsidR="00E87239">
              <w:rPr>
                <w:rFonts w:ascii="Arial" w:hAnsi="Arial" w:cs="Arial"/>
              </w:rPr>
              <w:t xml:space="preserve"> Kabupaten Empat Lawang</w:t>
            </w:r>
          </w:p>
        </w:tc>
      </w:tr>
      <w:tr w:rsidR="00687AB1" w:rsidRPr="009B386B" w:rsidTr="008F025D">
        <w:tc>
          <w:tcPr>
            <w:tcW w:w="2151" w:type="dxa"/>
          </w:tcPr>
          <w:p w:rsidR="00687AB1" w:rsidRPr="008F025D" w:rsidRDefault="00687AB1" w:rsidP="00F03BCC">
            <w:pPr>
              <w:spacing w:before="120" w:after="0" w:line="240" w:lineRule="auto"/>
              <w:rPr>
                <w:rFonts w:ascii="Arial" w:hAnsi="Arial" w:cs="Arial"/>
                <w:b/>
              </w:rPr>
            </w:pPr>
            <w:r w:rsidRPr="008F025D">
              <w:rPr>
                <w:rFonts w:ascii="Arial" w:hAnsi="Arial" w:cs="Arial"/>
                <w:b/>
              </w:rPr>
              <w:t>Pihak Terkait</w:t>
            </w:r>
          </w:p>
        </w:tc>
        <w:tc>
          <w:tcPr>
            <w:tcW w:w="278" w:type="dxa"/>
          </w:tcPr>
          <w:p w:rsidR="00687AB1" w:rsidRPr="008F025D" w:rsidRDefault="00687AB1" w:rsidP="00F03BCC">
            <w:pPr>
              <w:spacing w:before="120" w:after="0" w:line="240" w:lineRule="auto"/>
              <w:rPr>
                <w:rFonts w:ascii="Arial" w:hAnsi="Arial" w:cs="Arial"/>
              </w:rPr>
            </w:pPr>
            <w:r w:rsidRPr="008F025D">
              <w:rPr>
                <w:rFonts w:ascii="Arial" w:hAnsi="Arial" w:cs="Arial"/>
              </w:rPr>
              <w:t>:</w:t>
            </w:r>
          </w:p>
        </w:tc>
        <w:tc>
          <w:tcPr>
            <w:tcW w:w="6921" w:type="dxa"/>
          </w:tcPr>
          <w:p w:rsidR="00687AB1" w:rsidRDefault="00E87239" w:rsidP="00F03BCC">
            <w:pPr>
              <w:spacing w:before="120" w:after="0" w:line="240" w:lineRule="auto"/>
              <w:rPr>
                <w:rFonts w:ascii="Arial" w:hAnsi="Arial" w:cs="Arial"/>
                <w:b/>
              </w:rPr>
            </w:pPr>
            <w:r>
              <w:rPr>
                <w:rFonts w:ascii="Arial" w:hAnsi="Arial" w:cs="Arial"/>
                <w:b/>
              </w:rPr>
              <w:t xml:space="preserve">Joncik Muhammad </w:t>
            </w:r>
            <w:r>
              <w:rPr>
                <w:rFonts w:ascii="Arial" w:hAnsi="Arial" w:cs="Arial"/>
              </w:rPr>
              <w:t xml:space="preserve">dan </w:t>
            </w:r>
            <w:r>
              <w:rPr>
                <w:rFonts w:ascii="Arial" w:hAnsi="Arial" w:cs="Arial"/>
                <w:b/>
              </w:rPr>
              <w:t>Arifa’i</w:t>
            </w:r>
          </w:p>
          <w:p w:rsidR="009F051C" w:rsidRPr="00E87239" w:rsidRDefault="009F051C" w:rsidP="00BB43C2">
            <w:pPr>
              <w:spacing w:before="120" w:after="0" w:line="240" w:lineRule="auto"/>
              <w:rPr>
                <w:rFonts w:ascii="Arial" w:hAnsi="Arial" w:cs="Arial"/>
                <w:b/>
              </w:rPr>
            </w:pPr>
            <w:r w:rsidRPr="00530EC1">
              <w:rPr>
                <w:rFonts w:ascii="Arial" w:hAnsi="Arial" w:cs="Arial"/>
                <w:lang w:val="id-ID"/>
              </w:rPr>
              <w:t>(</w:t>
            </w:r>
            <w:r w:rsidRPr="00530EC1">
              <w:rPr>
                <w:rFonts w:ascii="Arial" w:hAnsi="Arial" w:cs="Arial"/>
              </w:rPr>
              <w:t>Pasangan Calon Bupati dan Wakil Bupati</w:t>
            </w:r>
            <w:r>
              <w:rPr>
                <w:rFonts w:ascii="Arial" w:hAnsi="Arial" w:cs="Arial"/>
              </w:rPr>
              <w:t xml:space="preserve"> </w:t>
            </w:r>
            <w:r w:rsidRPr="00530EC1">
              <w:rPr>
                <w:rFonts w:ascii="Arial" w:hAnsi="Arial" w:cs="Arial"/>
              </w:rPr>
              <w:t>dalam Pemilihan Umum</w:t>
            </w:r>
            <w:r>
              <w:rPr>
                <w:rFonts w:ascii="Arial" w:hAnsi="Arial" w:cs="Arial"/>
              </w:rPr>
              <w:t xml:space="preserve"> </w:t>
            </w:r>
            <w:r w:rsidR="00BB43C2">
              <w:rPr>
                <w:rFonts w:ascii="Arial" w:hAnsi="Arial" w:cs="Arial"/>
              </w:rPr>
              <w:t>Empat Lawang Tahun 2024 Nomor Urut 2</w:t>
            </w:r>
            <w:r w:rsidRPr="00530EC1">
              <w:rPr>
                <w:rFonts w:ascii="Arial" w:hAnsi="Arial" w:cs="Arial"/>
                <w:lang w:val="id-ID"/>
              </w:rPr>
              <w:t>)</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Jenis Perkara</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F060EA" w:rsidP="00E87239">
            <w:pPr>
              <w:spacing w:before="120" w:after="0" w:line="240" w:lineRule="auto"/>
              <w:jc w:val="both"/>
              <w:rPr>
                <w:rFonts w:ascii="Arial" w:hAnsi="Arial" w:cs="Arial"/>
              </w:rPr>
            </w:pPr>
            <w:r w:rsidRPr="00530EC1">
              <w:rPr>
                <w:rFonts w:ascii="Arial" w:hAnsi="Arial" w:cs="Arial"/>
                <w:lang w:val="id-ID"/>
              </w:rPr>
              <w:t xml:space="preserve">Perselisihan Hasil Pemilihan </w:t>
            </w:r>
            <w:r w:rsidRPr="00530EC1">
              <w:rPr>
                <w:rFonts w:ascii="Arial" w:hAnsi="Arial" w:cs="Arial"/>
              </w:rPr>
              <w:t>Umum Gubernur, Bupati, dan Walikota Tahun 2024</w:t>
            </w:r>
          </w:p>
        </w:tc>
      </w:tr>
      <w:tr w:rsidR="009B386B" w:rsidRPr="009B386B" w:rsidTr="008F025D">
        <w:tc>
          <w:tcPr>
            <w:tcW w:w="2151" w:type="dxa"/>
          </w:tcPr>
          <w:p w:rsidR="00AA5C4B" w:rsidRPr="009B386B" w:rsidRDefault="00AA5C4B" w:rsidP="00F03BCC">
            <w:pPr>
              <w:spacing w:before="120" w:after="120" w:line="240" w:lineRule="auto"/>
              <w:rPr>
                <w:rFonts w:ascii="Arial" w:hAnsi="Arial" w:cs="Arial"/>
                <w:b/>
              </w:rPr>
            </w:pPr>
            <w:r w:rsidRPr="009B386B">
              <w:rPr>
                <w:rFonts w:ascii="Arial" w:hAnsi="Arial" w:cs="Arial"/>
                <w:b/>
              </w:rPr>
              <w:t>Amar Putusan</w:t>
            </w:r>
          </w:p>
        </w:tc>
        <w:tc>
          <w:tcPr>
            <w:tcW w:w="278" w:type="dxa"/>
          </w:tcPr>
          <w:p w:rsidR="00AA5C4B" w:rsidRPr="009B386B" w:rsidRDefault="00AA5C4B" w:rsidP="00F03BCC">
            <w:pPr>
              <w:spacing w:before="120" w:after="120" w:line="240" w:lineRule="auto"/>
              <w:rPr>
                <w:rFonts w:ascii="Arial" w:hAnsi="Arial" w:cs="Arial"/>
              </w:rPr>
            </w:pPr>
            <w:r w:rsidRPr="009B386B">
              <w:rPr>
                <w:rFonts w:ascii="Arial" w:hAnsi="Arial" w:cs="Arial"/>
              </w:rPr>
              <w:t>:</w:t>
            </w:r>
          </w:p>
        </w:tc>
        <w:tc>
          <w:tcPr>
            <w:tcW w:w="6921" w:type="dxa"/>
          </w:tcPr>
          <w:p w:rsidR="009B386B" w:rsidRPr="009B386B" w:rsidRDefault="009B386B" w:rsidP="00A76E07">
            <w:pPr>
              <w:pStyle w:val="Default"/>
              <w:spacing w:before="120"/>
              <w:rPr>
                <w:color w:val="auto"/>
                <w:sz w:val="22"/>
                <w:szCs w:val="22"/>
              </w:rPr>
            </w:pPr>
            <w:bookmarkStart w:id="0" w:name="_Hlk167131359"/>
            <w:r w:rsidRPr="009B386B">
              <w:rPr>
                <w:b/>
                <w:bCs/>
                <w:color w:val="auto"/>
                <w:sz w:val="22"/>
                <w:szCs w:val="22"/>
              </w:rPr>
              <w:t xml:space="preserve">Dalam Eksepsi </w:t>
            </w:r>
          </w:p>
          <w:p w:rsidR="009B386B" w:rsidRDefault="00A51628" w:rsidP="00A51628">
            <w:pPr>
              <w:pStyle w:val="ListParagraph"/>
              <w:widowControl w:val="0"/>
              <w:numPr>
                <w:ilvl w:val="0"/>
                <w:numId w:val="11"/>
              </w:numPr>
              <w:autoSpaceDE w:val="0"/>
              <w:autoSpaceDN w:val="0"/>
              <w:spacing w:after="0" w:line="240" w:lineRule="auto"/>
              <w:ind w:left="436" w:hanging="357"/>
              <w:contextualSpacing w:val="0"/>
              <w:jc w:val="both"/>
              <w:rPr>
                <w:rFonts w:ascii="Arial" w:hAnsi="Arial" w:cs="Arial"/>
                <w:lang w:val="pt-BR"/>
              </w:rPr>
            </w:pPr>
            <w:r w:rsidRPr="00A51628">
              <w:rPr>
                <w:rFonts w:ascii="Arial" w:hAnsi="Arial" w:cs="Arial"/>
                <w:lang w:val="pt-BR"/>
              </w:rPr>
              <w:t>Mengabulkan eksepsi Termohon dan eksepsi Pihak Terkait berkenaan dengan kedudukan hukum Pemohon;</w:t>
            </w:r>
          </w:p>
          <w:p w:rsidR="00A51628" w:rsidRPr="00A51628" w:rsidRDefault="00A51628" w:rsidP="00A51628">
            <w:pPr>
              <w:pStyle w:val="ListParagraph"/>
              <w:widowControl w:val="0"/>
              <w:numPr>
                <w:ilvl w:val="0"/>
                <w:numId w:val="11"/>
              </w:numPr>
              <w:autoSpaceDE w:val="0"/>
              <w:autoSpaceDN w:val="0"/>
              <w:spacing w:after="0" w:line="240" w:lineRule="auto"/>
              <w:ind w:left="436" w:hanging="357"/>
              <w:contextualSpacing w:val="0"/>
              <w:jc w:val="both"/>
              <w:rPr>
                <w:rFonts w:ascii="Arial" w:hAnsi="Arial" w:cs="Arial"/>
                <w:lang w:val="pt-BR"/>
              </w:rPr>
            </w:pPr>
            <w:r>
              <w:rPr>
                <w:rFonts w:ascii="Arial" w:hAnsi="Arial" w:cs="Arial"/>
                <w:lang w:val="pt-BR"/>
              </w:rPr>
              <w:t xml:space="preserve">Menolak  </w:t>
            </w:r>
            <w:r>
              <w:rPr>
                <w:rFonts w:ascii="Arial" w:hAnsi="Arial" w:cs="Arial"/>
                <w:lang w:val="fi-FI"/>
              </w:rPr>
              <w:t>e</w:t>
            </w:r>
            <w:r w:rsidRPr="00A64036">
              <w:rPr>
                <w:rFonts w:ascii="Arial" w:hAnsi="Arial" w:cs="Arial"/>
                <w:lang w:val="fi-FI"/>
              </w:rPr>
              <w:t xml:space="preserve">ksepsi Termohon dan </w:t>
            </w:r>
            <w:r>
              <w:rPr>
                <w:rFonts w:ascii="Arial" w:hAnsi="Arial" w:cs="Arial"/>
                <w:lang w:val="fi-FI"/>
              </w:rPr>
              <w:t xml:space="preserve">eksepsi </w:t>
            </w:r>
            <w:r w:rsidRPr="00A64036">
              <w:rPr>
                <w:rFonts w:ascii="Arial" w:hAnsi="Arial" w:cs="Arial"/>
                <w:lang w:val="fi-FI"/>
              </w:rPr>
              <w:t>Pihak Terkait</w:t>
            </w:r>
            <w:r w:rsidRPr="00910FFF">
              <w:rPr>
                <w:rFonts w:ascii="Arial" w:hAnsi="Arial" w:cs="Arial"/>
                <w:lang w:val="id-ID"/>
              </w:rPr>
              <w:t xml:space="preserve"> </w:t>
            </w:r>
            <w:r w:rsidRPr="008F7998">
              <w:rPr>
                <w:rFonts w:ascii="Arial" w:hAnsi="Arial" w:cs="Arial"/>
              </w:rPr>
              <w:t>untuk selain dan selebihnya</w:t>
            </w:r>
            <w:r>
              <w:rPr>
                <w:rFonts w:ascii="Arial" w:hAnsi="Arial" w:cs="Arial"/>
              </w:rPr>
              <w:t>.</w:t>
            </w:r>
          </w:p>
          <w:p w:rsidR="009B386B" w:rsidRPr="009B386B" w:rsidRDefault="009B386B" w:rsidP="009B386B">
            <w:pPr>
              <w:pStyle w:val="Default"/>
              <w:rPr>
                <w:color w:val="auto"/>
                <w:sz w:val="22"/>
                <w:szCs w:val="22"/>
              </w:rPr>
            </w:pPr>
            <w:r w:rsidRPr="009B386B">
              <w:rPr>
                <w:b/>
                <w:bCs/>
                <w:color w:val="auto"/>
                <w:sz w:val="22"/>
                <w:szCs w:val="22"/>
              </w:rPr>
              <w:t xml:space="preserve">Dalam Pokok Permohonan </w:t>
            </w:r>
          </w:p>
          <w:p w:rsidR="00AA5C4B" w:rsidRPr="009B386B" w:rsidRDefault="00A51628" w:rsidP="00A842F0">
            <w:pPr>
              <w:spacing w:after="0" w:line="240" w:lineRule="auto"/>
              <w:ind w:left="434" w:right="-187"/>
              <w:rPr>
                <w:rFonts w:ascii="Arial" w:hAnsi="Arial" w:cs="Arial"/>
              </w:rPr>
            </w:pPr>
            <w:r w:rsidRPr="00910FFF">
              <w:rPr>
                <w:rFonts w:ascii="Arial" w:hAnsi="Arial" w:cs="Arial"/>
              </w:rPr>
              <w:t>Menyatakan</w:t>
            </w:r>
            <w:r w:rsidRPr="00910FFF">
              <w:rPr>
                <w:rFonts w:ascii="Arial" w:hAnsi="Arial" w:cs="Arial"/>
                <w:lang w:val="id-ID"/>
              </w:rPr>
              <w:t xml:space="preserve"> </w:t>
            </w:r>
            <w:r w:rsidRPr="00910FFF">
              <w:rPr>
                <w:rFonts w:ascii="Arial" w:hAnsi="Arial" w:cs="Arial"/>
              </w:rPr>
              <w:t>permohonan</w:t>
            </w:r>
            <w:r w:rsidRPr="00910FFF">
              <w:rPr>
                <w:rFonts w:ascii="Arial" w:hAnsi="Arial" w:cs="Arial"/>
                <w:lang w:val="id-ID"/>
              </w:rPr>
              <w:t xml:space="preserve"> </w:t>
            </w:r>
            <w:r w:rsidRPr="00910FFF">
              <w:rPr>
                <w:rFonts w:ascii="Arial" w:hAnsi="Arial" w:cs="Arial"/>
              </w:rPr>
              <w:t>Pemohon</w:t>
            </w:r>
            <w:r w:rsidRPr="00910FFF">
              <w:rPr>
                <w:rFonts w:ascii="Arial" w:hAnsi="Arial" w:cs="Arial"/>
                <w:lang w:val="id-ID"/>
              </w:rPr>
              <w:t xml:space="preserve"> </w:t>
            </w:r>
            <w:r w:rsidRPr="00910FFF">
              <w:rPr>
                <w:rFonts w:ascii="Arial" w:hAnsi="Arial" w:cs="Arial"/>
              </w:rPr>
              <w:t>tidak</w:t>
            </w:r>
            <w:r w:rsidRPr="00910FFF">
              <w:rPr>
                <w:rFonts w:ascii="Arial" w:hAnsi="Arial" w:cs="Arial"/>
                <w:lang w:val="id-ID"/>
              </w:rPr>
              <w:t xml:space="preserve"> </w:t>
            </w:r>
            <w:r w:rsidRPr="00910FFF">
              <w:rPr>
                <w:rFonts w:ascii="Arial" w:hAnsi="Arial" w:cs="Arial"/>
              </w:rPr>
              <w:t>dapat</w:t>
            </w:r>
            <w:r w:rsidRPr="00910FFF">
              <w:rPr>
                <w:rFonts w:ascii="Arial" w:hAnsi="Arial" w:cs="Arial"/>
                <w:lang w:val="id-ID"/>
              </w:rPr>
              <w:t xml:space="preserve"> </w:t>
            </w:r>
            <w:r w:rsidRPr="00910FFF">
              <w:rPr>
                <w:rFonts w:ascii="Arial" w:hAnsi="Arial" w:cs="Arial"/>
              </w:rPr>
              <w:t>diterima</w:t>
            </w:r>
            <w:r w:rsidR="009B386B" w:rsidRPr="009B386B">
              <w:rPr>
                <w:rFonts w:ascii="Arial" w:hAnsi="Arial" w:cs="Arial"/>
              </w:rPr>
              <w:t>.</w:t>
            </w:r>
            <w:bookmarkEnd w:id="0"/>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Tanggal Putusan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51628" w:rsidP="00F03BCC">
            <w:pPr>
              <w:spacing w:before="120" w:after="0" w:line="240" w:lineRule="auto"/>
              <w:rPr>
                <w:rFonts w:ascii="Arial" w:hAnsi="Arial" w:cs="Arial"/>
              </w:rPr>
            </w:pPr>
            <w:r>
              <w:rPr>
                <w:rFonts w:ascii="Arial" w:hAnsi="Arial" w:cs="Arial"/>
              </w:rPr>
              <w:t>Selasa, 4 Februari 2025</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Ikhtisar Putusan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F03BCC">
            <w:pPr>
              <w:spacing w:before="120" w:after="0" w:line="240" w:lineRule="auto"/>
              <w:rPr>
                <w:rFonts w:ascii="Arial" w:hAnsi="Arial" w:cs="Arial"/>
              </w:rPr>
            </w:pPr>
          </w:p>
        </w:tc>
      </w:tr>
      <w:tr w:rsidR="00AA5C4B" w:rsidRPr="00AA5C4B" w:rsidTr="008F025D">
        <w:tc>
          <w:tcPr>
            <w:tcW w:w="9350" w:type="dxa"/>
            <w:gridSpan w:val="3"/>
          </w:tcPr>
          <w:p w:rsidR="00BB43C2" w:rsidRPr="00C95358" w:rsidRDefault="00BB43C2" w:rsidP="00F03BCC">
            <w:pPr>
              <w:spacing w:before="120" w:after="0" w:line="240" w:lineRule="auto"/>
              <w:ind w:firstLine="720"/>
              <w:jc w:val="both"/>
              <w:rPr>
                <w:rFonts w:ascii="Arial" w:hAnsi="Arial" w:cs="Arial"/>
              </w:rPr>
            </w:pPr>
            <w:r>
              <w:rPr>
                <w:rFonts w:ascii="Arial" w:hAnsi="Arial" w:cs="Arial"/>
              </w:rPr>
              <w:t>Pemohon mengajukan permohonan ke Mahkamah pada tanggal 4 Desember 2024</w:t>
            </w:r>
            <w:r w:rsidR="00FF483A">
              <w:rPr>
                <w:rFonts w:ascii="Arial" w:hAnsi="Arial" w:cs="Arial"/>
              </w:rPr>
              <w:t xml:space="preserve"> </w:t>
            </w:r>
            <w:r w:rsidR="00FF483A" w:rsidRPr="00530EC1">
              <w:rPr>
                <w:rFonts w:ascii="Arial" w:hAnsi="Arial" w:cs="Arial"/>
              </w:rPr>
              <w:t xml:space="preserve">yang pada pokoknya </w:t>
            </w:r>
            <w:r w:rsidR="00FF483A" w:rsidRPr="00C95358">
              <w:rPr>
                <w:rFonts w:ascii="Arial" w:hAnsi="Arial" w:cs="Arial"/>
                <w:spacing w:val="4"/>
              </w:rPr>
              <w:t xml:space="preserve">Pemohon tidak mendapatkan sertifikasi sebagai Pemantau Pemilihan dan Termohon tidak mengikutsertakan Pasangan </w:t>
            </w:r>
            <w:r w:rsidR="00FF483A" w:rsidRPr="00C95358">
              <w:rPr>
                <w:rFonts w:ascii="Arial" w:hAnsi="Arial" w:cs="Arial"/>
                <w:lang w:val="en-AU"/>
              </w:rPr>
              <w:t>Calon H. Budi Antoni Al Jufri - Henny Verawati sebagai peserta dalam Pemilihan Umum Bupati dan Wakil Bupati Kabupaten Empat Lawang 2024</w:t>
            </w:r>
            <w:r w:rsidR="00FF483A" w:rsidRPr="00C95358">
              <w:rPr>
                <w:rFonts w:ascii="Arial" w:hAnsi="Arial" w:cs="Arial"/>
              </w:rPr>
              <w:t xml:space="preserve">. Berdasarkan hal-hal tersebut, Pemohon pada pokoknya memohon kepada Mahkamah agar membatalkan Keputusan KPU Kabupaten Empat Lawang Nomor 1325 Tahun 2024 tentang Penetapan Hasil Pemilihan Bupati dan Wakil Bupati Kabupaten Empat LawangTahun 2024 (Keputusan KPU 1325/2024); membatalkan Keputusan KPU Kabupaten Empat Lawang Nomor 837 Tahun 2024 tentang Penetapan Pasangan Peserta Pemilihan Bupati dan Wakil Bupati Empat Lawang Tahun 2024; membatalkan Keputusan KPU Kabupaten Empat Lawang Nomor 838 Tahun 2024 tentang Penetapan Nomor Urut Pasangan Calon Bupati dan Wakil Bupati Empat Lawang Tahun 2024 beserta lampirannya; memerintahkan KPU Kabupaten Empat Lawang untuk melaksanakan pemilihan ulang Calon Bupati dan Wakil </w:t>
            </w:r>
            <w:r w:rsidR="00FF483A" w:rsidRPr="00C95358">
              <w:rPr>
                <w:rFonts w:ascii="Arial" w:hAnsi="Arial" w:cs="Arial"/>
              </w:rPr>
              <w:lastRenderedPageBreak/>
              <w:t>Bupati Kabupaten Empat Lawang Tahun 2024 dimulai dari Penetapan Pasangan Calon Peserta Pemilihan Bupati dan Wakil Bupati Kabupaten Empat Lawang Tahun 2024, dengan menetapkan 2 pasangan calon yaitu H. Budi Antoni Aljufri-Henny Verawati dan pasangan calon Dr. Joncik Muhammad-Arifai; dan memerintahkan KPU Kabupaten Empat Lawang untuk menerbitkan sertifikat akreditasi pemantau pemilihan kepada lembaga pemantau Pusat Advokasi Hukum dan Hak Asasi Manusia Indonesia.</w:t>
            </w:r>
          </w:p>
          <w:p w:rsidR="00FF483A" w:rsidRPr="00C95358" w:rsidRDefault="00FF483A" w:rsidP="00F62F70">
            <w:pPr>
              <w:spacing w:before="120" w:after="120" w:line="240" w:lineRule="auto"/>
              <w:ind w:firstLine="749"/>
              <w:jc w:val="both"/>
              <w:rPr>
                <w:rFonts w:ascii="Arial" w:eastAsia="Arial Unicode MS" w:hAnsi="Arial" w:cs="Arial"/>
              </w:rPr>
            </w:pPr>
            <w:r w:rsidRPr="00C95358">
              <w:rPr>
                <w:rFonts w:ascii="Arial" w:hAnsi="Arial" w:cs="Arial"/>
              </w:rPr>
              <w:t>Mengenai</w:t>
            </w:r>
            <w:r w:rsidRPr="00C95358">
              <w:rPr>
                <w:rFonts w:ascii="Arial" w:hAnsi="Arial" w:cs="Arial"/>
                <w:lang w:val="id-ID"/>
              </w:rPr>
              <w:t xml:space="preserve"> kewenangan Mahkamah, </w:t>
            </w:r>
            <w:r w:rsidRPr="00C95358">
              <w:rPr>
                <w:rFonts w:ascii="Arial" w:eastAsia="Arial Unicode MS" w:hAnsi="Arial" w:cs="Arial"/>
                <w:lang w:val="id-ID"/>
              </w:rPr>
              <w:t>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C95358">
              <w:rPr>
                <w:rFonts w:ascii="Arial" w:eastAsia="Arial Unicode MS" w:hAnsi="Arial" w:cs="Arial"/>
                <w:bCs/>
                <w:lang w:val="sv-SE"/>
              </w:rPr>
              <w:t xml:space="preserve">perkara perselisihan penetapan perolehan suara tahap akhir hasil Pemilihan </w:t>
            </w:r>
            <w:r w:rsidRPr="00C95358">
              <w:rPr>
                <w:rFonts w:ascii="Arial" w:eastAsia="Arial Unicode MS" w:hAnsi="Arial" w:cs="Arial"/>
                <w:bCs/>
                <w:lang w:val="id-ID"/>
              </w:rPr>
              <w:t>Gubernur</w:t>
            </w:r>
            <w:r w:rsidRPr="00C95358">
              <w:rPr>
                <w:rFonts w:ascii="Arial" w:eastAsia="Arial Unicode MS" w:hAnsi="Arial" w:cs="Arial"/>
                <w:bCs/>
                <w:lang w:val="sv-SE"/>
              </w:rPr>
              <w:t>, Bupati, dan Walikota diperiksa dan diadili oleh Mahkamah Konstitusi”.</w:t>
            </w:r>
            <w:r w:rsidRPr="00C95358">
              <w:rPr>
                <w:rFonts w:ascii="Arial" w:hAnsi="Arial" w:cs="Arial"/>
                <w:bCs/>
                <w:lang w:val="sv-SE"/>
              </w:rPr>
              <w:t xml:space="preserve"> </w:t>
            </w:r>
            <w:r w:rsidRPr="00C95358">
              <w:rPr>
                <w:rFonts w:ascii="Arial" w:hAnsi="Arial" w:cs="Arial"/>
                <w:lang w:val="id-ID"/>
              </w:rPr>
              <w:t xml:space="preserve">Oleh karena </w:t>
            </w:r>
            <w:r w:rsidRPr="00C95358">
              <w:rPr>
                <w:rFonts w:ascii="Arial" w:eastAsia="Arial Unicode MS" w:hAnsi="Arial" w:cs="Arial"/>
                <w:lang w:val="id-ID"/>
              </w:rPr>
              <w:t xml:space="preserve">permohonan Pemohon adalah mengenai pembatalan </w:t>
            </w:r>
            <w:r w:rsidR="008C435C" w:rsidRPr="00C95358">
              <w:rPr>
                <w:rFonts w:ascii="Arial" w:hAnsi="Arial" w:cs="Arial"/>
              </w:rPr>
              <w:t>Keputusan KPU 1325/2024</w:t>
            </w:r>
            <w:r w:rsidRPr="00C95358">
              <w:rPr>
                <w:rFonts w:ascii="Arial" w:hAnsi="Arial" w:cs="Arial"/>
              </w:rPr>
              <w:t>, bertanggal 2 Desember 2024</w:t>
            </w:r>
            <w:r w:rsidRPr="00C95358">
              <w:rPr>
                <w:rFonts w:ascii="Arial" w:eastAsia="Arial Unicode MS" w:hAnsi="Arial" w:cs="Arial"/>
                <w:lang w:val="id-ID"/>
              </w:rPr>
              <w:t xml:space="preserve">, Mahkamah berwenang mengadili permohonan </w:t>
            </w:r>
            <w:r w:rsidRPr="00C95358">
              <w:rPr>
                <w:rFonts w:ascii="Arial" w:eastAsia="Arial Unicode MS" w:hAnsi="Arial" w:cs="Arial"/>
                <w:i/>
                <w:lang w:val="id-ID"/>
              </w:rPr>
              <w:t>a quo</w:t>
            </w:r>
            <w:r w:rsidRPr="00C95358">
              <w:rPr>
                <w:rFonts w:ascii="Arial" w:eastAsia="Arial Unicode MS" w:hAnsi="Arial" w:cs="Arial"/>
                <w:lang w:val="id-ID"/>
              </w:rPr>
              <w:t xml:space="preserve">. </w:t>
            </w:r>
            <w:r w:rsidRPr="00C95358">
              <w:rPr>
                <w:rFonts w:ascii="Arial" w:eastAsia="Arial Unicode MS" w:hAnsi="Arial" w:cs="Arial"/>
              </w:rPr>
              <w:t xml:space="preserve">Dengan demikian, </w:t>
            </w:r>
            <w:r w:rsidRPr="00C95358">
              <w:rPr>
                <w:rFonts w:ascii="Arial" w:hAnsi="Arial" w:cs="Arial"/>
                <w:lang w:val="sv-SE"/>
              </w:rPr>
              <w:t xml:space="preserve">eksepsi </w:t>
            </w:r>
            <w:r w:rsidRPr="00C95358">
              <w:rPr>
                <w:rFonts w:ascii="Arial" w:hAnsi="Arial" w:cs="Arial"/>
                <w:noProof/>
                <w:lang w:val="id-ID"/>
              </w:rPr>
              <w:t>Termohon</w:t>
            </w:r>
            <w:r w:rsidR="00F62F70" w:rsidRPr="00C95358">
              <w:rPr>
                <w:rFonts w:ascii="Arial" w:hAnsi="Arial" w:cs="Arial"/>
                <w:noProof/>
              </w:rPr>
              <w:t xml:space="preserve"> dan </w:t>
            </w:r>
            <w:r w:rsidRPr="00C95358">
              <w:rPr>
                <w:rFonts w:ascii="Arial" w:hAnsi="Arial" w:cs="Arial"/>
                <w:noProof/>
              </w:rPr>
              <w:t xml:space="preserve">eksepsi </w:t>
            </w:r>
            <w:r w:rsidRPr="00C95358">
              <w:rPr>
                <w:rFonts w:ascii="Arial" w:hAnsi="Arial" w:cs="Arial"/>
                <w:noProof/>
                <w:lang w:val="id-ID"/>
              </w:rPr>
              <w:t xml:space="preserve">Pihak Terkait </w:t>
            </w:r>
            <w:r w:rsidRPr="00C95358">
              <w:rPr>
                <w:rFonts w:ascii="Arial" w:hAnsi="Arial" w:cs="Arial"/>
                <w:lang w:val="id-ID"/>
              </w:rPr>
              <w:t>berkenaan dengan Kewenangan Mahkamah tidak beralasan menurut hukum.</w:t>
            </w:r>
          </w:p>
          <w:p w:rsidR="00FF483A" w:rsidRDefault="00B25A5B" w:rsidP="00F62F70">
            <w:pPr>
              <w:spacing w:before="120" w:after="0" w:line="240" w:lineRule="auto"/>
              <w:ind w:left="-19"/>
              <w:jc w:val="both"/>
              <w:rPr>
                <w:rFonts w:ascii="Arial" w:eastAsia="Arial Unicode MS" w:hAnsi="Arial" w:cs="Arial"/>
                <w:lang w:val="id-ID"/>
              </w:rPr>
            </w:pPr>
            <w:r w:rsidRPr="00C95358">
              <w:rPr>
                <w:rFonts w:ascii="Arial" w:eastAsia="Arial Unicode MS" w:hAnsi="Arial" w:cs="Arial"/>
              </w:rPr>
              <w:tab/>
            </w:r>
            <w:r w:rsidRPr="00C95358">
              <w:rPr>
                <w:rFonts w:ascii="Arial" w:eastAsia="Arial Unicode MS" w:hAnsi="Arial" w:cs="Arial"/>
              </w:rPr>
              <w:tab/>
            </w:r>
            <w:r w:rsidR="00F62F70" w:rsidRPr="00C95358">
              <w:rPr>
                <w:rFonts w:ascii="Arial" w:eastAsia="Arial Unicode MS" w:hAnsi="Arial" w:cs="Arial"/>
              </w:rPr>
              <w:t>Berkenaan denga</w:t>
            </w:r>
            <w:r w:rsidR="00F62F70" w:rsidRPr="00C95358">
              <w:rPr>
                <w:rFonts w:ascii="Arial" w:eastAsia="Arial Unicode MS" w:hAnsi="Arial" w:cs="Arial"/>
                <w:lang w:val="id-ID"/>
              </w:rPr>
              <w:t xml:space="preserve">n tenggang waktu pengajuan permohonan, Pasal 157 ayat (5) UU 10/2016 dan Pasal 7 ayat (2) </w:t>
            </w:r>
            <w:r w:rsidR="00C95358">
              <w:rPr>
                <w:rFonts w:ascii="Arial" w:eastAsia="Arial Unicode MS" w:hAnsi="Arial" w:cs="Arial"/>
                <w:lang w:val="en-ID"/>
              </w:rPr>
              <w:t>Peraturan Mahkamah Konstitusi Nomor 3 Tahun 2024 tentang Tata Beracara Dalam Perkara Perselisihan Hasil Pemilihan Gubernur, Bupati, dan Walikota (</w:t>
            </w:r>
            <w:r w:rsidR="00F62F70" w:rsidRPr="00C95358">
              <w:rPr>
                <w:rFonts w:ascii="Arial" w:eastAsia="Arial Unicode MS" w:hAnsi="Arial" w:cs="Arial"/>
                <w:lang w:val="id-ID"/>
              </w:rPr>
              <w:t>PMK 3/2024</w:t>
            </w:r>
            <w:r w:rsidR="00C95358">
              <w:rPr>
                <w:rFonts w:ascii="Arial" w:eastAsia="Arial Unicode MS" w:hAnsi="Arial" w:cs="Arial"/>
                <w:lang w:val="en-ID"/>
              </w:rPr>
              <w:t>)</w:t>
            </w:r>
            <w:r w:rsidR="00F62F70" w:rsidRPr="00C95358">
              <w:rPr>
                <w:rFonts w:ascii="Arial" w:eastAsia="Arial Unicode MS" w:hAnsi="Arial" w:cs="Arial"/>
                <w:lang w:val="id-ID"/>
              </w:rPr>
              <w:t xml:space="preserve"> menentukan bahwa permohonan hanya dapat diajukan dalam jangka waktu paling lambat 3 (tiga) hari kerja terhitung sejak </w:t>
            </w:r>
            <w:r w:rsidR="00F62F70" w:rsidRPr="00C95358">
              <w:rPr>
                <w:rFonts w:ascii="Arial" w:hAnsi="Arial" w:cs="Arial"/>
                <w:lang w:val="af-ZA"/>
              </w:rPr>
              <w:t xml:space="preserve">diumumkan penetapan perolehan suara hasil Pemilihan oleh Termohon. Dalam hal ini, </w:t>
            </w:r>
            <w:r w:rsidR="00F62F70" w:rsidRPr="00C95358">
              <w:rPr>
                <w:rFonts w:ascii="Arial" w:eastAsia="Arial Unicode MS" w:hAnsi="Arial" w:cs="Arial"/>
                <w:lang w:val="id-ID"/>
              </w:rPr>
              <w:t xml:space="preserve">Termohon mengumumkan Keputusan </w:t>
            </w:r>
            <w:r w:rsidR="00F62F70" w:rsidRPr="00C95358">
              <w:rPr>
                <w:rFonts w:ascii="Arial" w:hAnsi="Arial" w:cs="Arial"/>
              </w:rPr>
              <w:t xml:space="preserve">KPU 1325/2024, </w:t>
            </w:r>
            <w:r w:rsidR="00F62F70" w:rsidRPr="00C95358">
              <w:rPr>
                <w:rFonts w:ascii="Arial" w:eastAsia="Arial Unicode MS" w:hAnsi="Arial" w:cs="Arial"/>
                <w:lang w:val="id-ID"/>
              </w:rPr>
              <w:t xml:space="preserve">pada hari </w:t>
            </w:r>
            <w:r w:rsidR="00F62F70" w:rsidRPr="00C95358">
              <w:rPr>
                <w:rFonts w:ascii="Arial" w:hAnsi="Arial" w:cs="Arial"/>
                <w:noProof/>
                <w:lang w:val="en-ID"/>
              </w:rPr>
              <w:t>Senin, tanggal 2 Desember 2024, pukul 19.00 WIB</w:t>
            </w:r>
            <w:r w:rsidR="00F62F70" w:rsidRPr="00C95358">
              <w:rPr>
                <w:rFonts w:ascii="Arial" w:eastAsia="Arial Unicode MS" w:hAnsi="Arial" w:cs="Arial"/>
              </w:rPr>
              <w:t xml:space="preserve">, sedangkan </w:t>
            </w:r>
            <w:r w:rsidR="00F62F70" w:rsidRPr="00C95358">
              <w:rPr>
                <w:rFonts w:ascii="Arial" w:eastAsia="Arial Unicode MS" w:hAnsi="Arial" w:cs="Arial"/>
                <w:lang w:val="id-ID"/>
              </w:rPr>
              <w:t xml:space="preserve">Pemohon mengajukan Permohonan ke Mahkamah pada hari </w:t>
            </w:r>
            <w:r w:rsidR="00F62F70" w:rsidRPr="00C95358">
              <w:rPr>
                <w:rFonts w:ascii="Arial" w:hAnsi="Arial" w:cs="Arial"/>
                <w:lang w:val="af-ZA"/>
              </w:rPr>
              <w:t>Rabu, tanggal 4 Desember 2024, pukul 12.39 WIB</w:t>
            </w:r>
            <w:r w:rsidR="00F62F70" w:rsidRPr="00C95358">
              <w:rPr>
                <w:rFonts w:ascii="Arial" w:eastAsia="Arial Unicode MS" w:hAnsi="Arial" w:cs="Arial"/>
                <w:lang w:val="id-ID"/>
              </w:rPr>
              <w:t xml:space="preserve">, </w:t>
            </w:r>
            <w:r w:rsidR="00F62F70" w:rsidRPr="00C95358">
              <w:rPr>
                <w:rFonts w:ascii="Arial" w:eastAsia="Arial Unicode MS" w:hAnsi="Arial" w:cs="Arial"/>
              </w:rPr>
              <w:t>sehingga</w:t>
            </w:r>
            <w:r w:rsidR="00F62F70" w:rsidRPr="00C95358">
              <w:rPr>
                <w:rFonts w:ascii="Arial" w:eastAsia="Arial Unicode MS" w:hAnsi="Arial" w:cs="Arial"/>
                <w:lang w:val="id-ID"/>
              </w:rPr>
              <w:t xml:space="preserve"> Permohonan Pemohon diajukan masih dalam</w:t>
            </w:r>
            <w:r w:rsidR="00F62F70" w:rsidRPr="00C95358">
              <w:rPr>
                <w:rFonts w:ascii="Arial" w:eastAsia="Arial Unicode MS" w:hAnsi="Arial" w:cs="Arial"/>
              </w:rPr>
              <w:t xml:space="preserve"> melewati</w:t>
            </w:r>
            <w:r w:rsidR="00F62F70" w:rsidRPr="00C95358">
              <w:rPr>
                <w:rFonts w:ascii="Arial" w:eastAsia="Arial Unicode MS" w:hAnsi="Arial" w:cs="Arial"/>
                <w:lang w:val="id-ID"/>
              </w:rPr>
              <w:t xml:space="preserve"> tenggang waktu sebag</w:t>
            </w:r>
            <w:r w:rsidR="00F62F70" w:rsidRPr="00530EC1">
              <w:rPr>
                <w:rFonts w:ascii="Arial" w:eastAsia="Arial Unicode MS" w:hAnsi="Arial" w:cs="Arial"/>
                <w:lang w:val="id-ID"/>
              </w:rPr>
              <w:t>aimana ditentukan oleh peraturan perundang-undangan.</w:t>
            </w:r>
            <w:r w:rsidR="00F62F70" w:rsidRPr="00530EC1">
              <w:rPr>
                <w:rFonts w:ascii="Arial" w:eastAsia="Arial Unicode MS" w:hAnsi="Arial" w:cs="Arial"/>
                <w:lang w:val="id-ID"/>
              </w:rPr>
              <w:tab/>
            </w:r>
          </w:p>
          <w:p w:rsidR="008C5157" w:rsidRPr="00C95358" w:rsidRDefault="00F62F70" w:rsidP="00C95358">
            <w:pPr>
              <w:spacing w:before="120" w:after="120" w:line="240" w:lineRule="auto"/>
              <w:ind w:firstLine="749"/>
              <w:jc w:val="both"/>
              <w:rPr>
                <w:rFonts w:ascii="Arial" w:eastAsia="Arial Unicode MS" w:hAnsi="Arial" w:cs="Arial"/>
              </w:rPr>
            </w:pPr>
            <w:r w:rsidRPr="00530EC1">
              <w:rPr>
                <w:rFonts w:ascii="Arial" w:eastAsia="Arial Unicode MS" w:hAnsi="Arial" w:cs="Arial"/>
                <w:lang w:val="sv-SE"/>
              </w:rPr>
              <w:t xml:space="preserve">Terkait dengan kedudukan hukum Pemohon, </w:t>
            </w:r>
            <w:r w:rsidR="00C95358">
              <w:rPr>
                <w:rFonts w:ascii="Arial" w:eastAsia="Arial Unicode MS" w:hAnsi="Arial" w:cs="Arial"/>
                <w:lang w:val="sv-SE"/>
              </w:rPr>
              <w:t xml:space="preserve">berdasarkan </w:t>
            </w:r>
            <w:r w:rsidR="009D46A3" w:rsidRPr="00CF1C04">
              <w:rPr>
                <w:rFonts w:ascii="Arial" w:eastAsia="Arial Unicode MS" w:hAnsi="Arial" w:cs="Arial"/>
              </w:rPr>
              <w:t>ketentua</w:t>
            </w:r>
            <w:r w:rsidR="00205EEC" w:rsidRPr="00CF1C04">
              <w:rPr>
                <w:rFonts w:ascii="Arial" w:eastAsia="Arial Unicode MS" w:hAnsi="Arial" w:cs="Arial"/>
              </w:rPr>
              <w:t>n</w:t>
            </w:r>
            <w:r w:rsidR="00E4483D" w:rsidRPr="00CF1C04">
              <w:rPr>
                <w:rFonts w:ascii="Arial" w:eastAsia="Arial Unicode MS" w:hAnsi="Arial" w:cs="Arial"/>
              </w:rPr>
              <w:t xml:space="preserve"> Pasal </w:t>
            </w:r>
            <w:r w:rsidR="006D0EF0" w:rsidRPr="001F4CBF">
              <w:rPr>
                <w:rFonts w:ascii="Arial" w:hAnsi="Arial" w:cs="Arial"/>
                <w:lang w:val="id-ID"/>
              </w:rPr>
              <w:t>3 ayat (1)</w:t>
            </w:r>
            <w:r w:rsidR="006D0EF0">
              <w:rPr>
                <w:rFonts w:ascii="Arial" w:hAnsi="Arial" w:cs="Arial"/>
                <w:lang w:val="en-ID"/>
              </w:rPr>
              <w:t xml:space="preserve"> huruf a</w:t>
            </w:r>
            <w:r w:rsidR="006D0EF0" w:rsidRPr="001F4CBF">
              <w:rPr>
                <w:rFonts w:ascii="Arial" w:hAnsi="Arial" w:cs="Arial"/>
                <w:lang w:val="id-ID"/>
              </w:rPr>
              <w:t xml:space="preserve">, Pasal 4 ayat (1) huruf d, </w:t>
            </w:r>
            <w:r w:rsidR="006D0EF0" w:rsidRPr="001F4CBF">
              <w:rPr>
                <w:rFonts w:ascii="Arial" w:hAnsi="Arial" w:cs="Arial"/>
                <w:lang w:val="en-ID"/>
              </w:rPr>
              <w:t xml:space="preserve">ayat (2), </w:t>
            </w:r>
            <w:r w:rsidR="006D0EF0" w:rsidRPr="001F4CBF">
              <w:rPr>
                <w:rFonts w:ascii="Arial" w:hAnsi="Arial" w:cs="Arial"/>
                <w:lang w:val="id-ID"/>
              </w:rPr>
              <w:t>dan ayat (3) huruf b PMK 3/2024</w:t>
            </w:r>
            <w:r w:rsidR="00E4483D" w:rsidRPr="00CF1C04">
              <w:rPr>
                <w:rFonts w:ascii="Arial" w:eastAsia="Arial Unicode MS" w:hAnsi="Arial" w:cs="Arial"/>
              </w:rPr>
              <w:t xml:space="preserve">. </w:t>
            </w:r>
            <w:r w:rsidR="00C95358">
              <w:rPr>
                <w:rFonts w:ascii="Arial" w:eastAsia="Arial Unicode MS" w:hAnsi="Arial" w:cs="Arial"/>
              </w:rPr>
              <w:t>B</w:t>
            </w:r>
            <w:r w:rsidR="006D0EF0" w:rsidRPr="001F4CBF">
              <w:rPr>
                <w:rFonts w:ascii="Arial" w:hAnsi="Arial" w:cs="Arial"/>
                <w:lang w:val="af-ZA"/>
              </w:rPr>
              <w:t xml:space="preserve">erdasarkan Surat Keterangan KPU Kabupaten Empat Lawang Nomor 314/PP.06-SD/1611/2024, bertanggal 25 November 2024 </w:t>
            </w:r>
            <w:r w:rsidR="006D0EF0" w:rsidRPr="00123441">
              <w:rPr>
                <w:rFonts w:ascii="Arial" w:hAnsi="Arial" w:cs="Arial"/>
                <w:lang w:val="af-ZA"/>
              </w:rPr>
              <w:t xml:space="preserve">menyatakan </w:t>
            </w:r>
            <w:r w:rsidR="006D0EF0" w:rsidRPr="000148F6">
              <w:rPr>
                <w:rFonts w:ascii="Arial" w:hAnsi="Arial" w:cs="Arial"/>
                <w:bCs/>
                <w:lang w:val="en-ID"/>
              </w:rPr>
              <w:t>Yayasan Pusat Advokasi Hukum dan Hak Asasi Manusia Indonesia</w:t>
            </w:r>
            <w:r w:rsidR="006D0EF0" w:rsidRPr="000148F6">
              <w:rPr>
                <w:rFonts w:ascii="Arial" w:hAnsi="Arial" w:cs="Arial"/>
                <w:lang w:val="af-ZA"/>
              </w:rPr>
              <w:t xml:space="preserve"> </w:t>
            </w:r>
            <w:r w:rsidR="006D0EF0">
              <w:rPr>
                <w:rFonts w:ascii="Arial" w:hAnsi="Arial" w:cs="Arial"/>
                <w:lang w:val="af-ZA"/>
              </w:rPr>
              <w:t>(</w:t>
            </w:r>
            <w:r w:rsidR="006D0EF0" w:rsidRPr="00123441">
              <w:rPr>
                <w:rFonts w:ascii="Arial" w:hAnsi="Arial" w:cs="Arial"/>
                <w:lang w:val="af-ZA"/>
              </w:rPr>
              <w:t>Pemohon</w:t>
            </w:r>
            <w:r w:rsidR="006D0EF0">
              <w:rPr>
                <w:rFonts w:ascii="Arial" w:hAnsi="Arial" w:cs="Arial"/>
                <w:lang w:val="af-ZA"/>
              </w:rPr>
              <w:t>)</w:t>
            </w:r>
            <w:r w:rsidR="006D0EF0" w:rsidRPr="000148F6">
              <w:rPr>
                <w:rFonts w:ascii="Arial" w:hAnsi="Arial" w:cs="Arial"/>
                <w:lang w:val="af-ZA"/>
              </w:rPr>
              <w:t xml:space="preserve"> </w:t>
            </w:r>
            <w:r w:rsidR="006D0EF0" w:rsidRPr="00123441">
              <w:rPr>
                <w:rFonts w:ascii="Arial" w:hAnsi="Arial" w:cs="Arial"/>
                <w:lang w:val="af-ZA"/>
              </w:rPr>
              <w:t>adalah Pemantau Pemilihan yang tidak terdaftar dan tidak memperoleh sertifikat akreditasi dari KPU Kabupaten Empat Lawang untuk Pemilihan Umum Bupati dan Wakil Bupati Empat Lawang Tahun 2024</w:t>
            </w:r>
            <w:r w:rsidR="006D0EF0" w:rsidRPr="00123441">
              <w:rPr>
                <w:rFonts w:ascii="Arial" w:hAnsi="Arial" w:cs="Arial"/>
                <w:noProof/>
                <w:lang w:val="id-ID"/>
              </w:rPr>
              <w:t xml:space="preserve">. </w:t>
            </w:r>
            <w:r w:rsidR="006D0EF0" w:rsidRPr="00123441">
              <w:rPr>
                <w:rFonts w:ascii="Arial" w:hAnsi="Arial" w:cs="Arial"/>
                <w:lang w:val="id-ID"/>
              </w:rPr>
              <w:t xml:space="preserve">Oleh karena itu, Pemohon adalah </w:t>
            </w:r>
            <w:r w:rsidR="006D0EF0" w:rsidRPr="00123441">
              <w:rPr>
                <w:rFonts w:ascii="Arial" w:hAnsi="Arial" w:cs="Arial"/>
              </w:rPr>
              <w:t>bukan Pemantau Pemilihan</w:t>
            </w:r>
            <w:r w:rsidR="006D0EF0" w:rsidRPr="00123441">
              <w:rPr>
                <w:rFonts w:ascii="Arial" w:hAnsi="Arial" w:cs="Arial"/>
                <w:lang w:val="id-ID"/>
              </w:rPr>
              <w:t xml:space="preserve"> </w:t>
            </w:r>
            <w:r w:rsidR="006D0EF0" w:rsidRPr="00123441">
              <w:rPr>
                <w:rFonts w:ascii="Arial" w:hAnsi="Arial" w:cs="Arial"/>
              </w:rPr>
              <w:t xml:space="preserve">dalam Pemilihan </w:t>
            </w:r>
            <w:r w:rsidR="006D0EF0" w:rsidRPr="00123441">
              <w:rPr>
                <w:rFonts w:ascii="Arial" w:hAnsi="Arial" w:cs="Arial"/>
                <w:lang w:val="af-ZA"/>
              </w:rPr>
              <w:t>Umum Bupati dan Wakil Bupati Empat Lawang</w:t>
            </w:r>
            <w:r w:rsidR="006D0EF0" w:rsidRPr="00123441">
              <w:rPr>
                <w:rFonts w:ascii="Arial" w:hAnsi="Arial" w:cs="Arial"/>
              </w:rPr>
              <w:t xml:space="preserve"> Tahun 2024</w:t>
            </w:r>
            <w:r w:rsidR="006D0EF0" w:rsidRPr="00363239">
              <w:rPr>
                <w:rFonts w:ascii="Arial" w:hAnsi="Arial" w:cs="Arial"/>
                <w:noProof/>
                <w:lang w:val="id-ID"/>
              </w:rPr>
              <w:t xml:space="preserve">. Dengan demikian, eksepsi Termohon dan eksepsi Pihak Terkait yang pada pokoknya menyatakan Pemohon tidak memiliki kedudukan hukum untuk mengajukan permohonan karena tidak memenuhi ketentuan </w:t>
            </w:r>
            <w:r w:rsidR="006D0EF0" w:rsidRPr="00EA177D">
              <w:rPr>
                <w:rFonts w:ascii="Arial" w:hAnsi="Arial" w:cs="Arial"/>
                <w:lang w:val="id-ID"/>
              </w:rPr>
              <w:t>Pasal 4</w:t>
            </w:r>
            <w:r w:rsidR="006D0EF0" w:rsidRPr="00EA177D">
              <w:rPr>
                <w:rFonts w:ascii="Arial" w:hAnsi="Arial" w:cs="Arial"/>
              </w:rPr>
              <w:t xml:space="preserve"> ayat (2) dan ayat (3)</w:t>
            </w:r>
            <w:r w:rsidR="006D0EF0" w:rsidRPr="00EA177D">
              <w:rPr>
                <w:rFonts w:ascii="Arial" w:hAnsi="Arial" w:cs="Arial"/>
                <w:lang w:val="id-ID"/>
              </w:rPr>
              <w:t xml:space="preserve"> huruf </w:t>
            </w:r>
            <w:r w:rsidR="006D0EF0" w:rsidRPr="00EA177D">
              <w:rPr>
                <w:rFonts w:ascii="Arial" w:hAnsi="Arial" w:cs="Arial"/>
              </w:rPr>
              <w:t>b</w:t>
            </w:r>
            <w:r w:rsidR="006D0EF0" w:rsidRPr="00EA177D">
              <w:rPr>
                <w:rFonts w:ascii="Arial" w:hAnsi="Arial" w:cs="Arial"/>
                <w:lang w:val="id-ID"/>
              </w:rPr>
              <w:t xml:space="preserve"> PMK 3/2024</w:t>
            </w:r>
            <w:r w:rsidR="006D0EF0">
              <w:rPr>
                <w:rFonts w:ascii="Arial" w:hAnsi="Arial" w:cs="Arial"/>
              </w:rPr>
              <w:t xml:space="preserve"> </w:t>
            </w:r>
            <w:r w:rsidR="006D0EF0" w:rsidRPr="00363239">
              <w:rPr>
                <w:rFonts w:ascii="Arial" w:hAnsi="Arial" w:cs="Arial"/>
                <w:lang w:val="id-ID"/>
              </w:rPr>
              <w:t>adalah beralasan menurut hukum</w:t>
            </w:r>
            <w:r w:rsidR="006D0EF0">
              <w:rPr>
                <w:rFonts w:ascii="Arial" w:hAnsi="Arial" w:cs="Arial"/>
                <w:lang w:val="en-ID"/>
              </w:rPr>
              <w:t>.</w:t>
            </w:r>
          </w:p>
          <w:p w:rsidR="006D0EF0" w:rsidRPr="008C435C" w:rsidRDefault="006D0EF0" w:rsidP="008C435C">
            <w:pPr>
              <w:spacing w:before="120" w:after="0" w:line="240" w:lineRule="auto"/>
              <w:ind w:firstLine="720"/>
              <w:jc w:val="both"/>
              <w:rPr>
                <w:rFonts w:ascii="Arial" w:eastAsia="Arial Unicode MS" w:hAnsi="Arial" w:cs="Arial"/>
                <w:lang w:val="en-ID"/>
              </w:rPr>
            </w:pPr>
            <w:r w:rsidRPr="00363239">
              <w:rPr>
                <w:rFonts w:ascii="Arial" w:hAnsi="Arial" w:cs="Arial"/>
                <w:lang w:val="id-ID"/>
              </w:rPr>
              <w:t xml:space="preserve">Sementara itu, </w:t>
            </w:r>
            <w:r w:rsidRPr="00363239">
              <w:rPr>
                <w:rFonts w:ascii="Arial" w:hAnsi="Arial" w:cs="Arial"/>
                <w:noProof/>
                <w:lang w:val="id-ID"/>
              </w:rPr>
              <w:t xml:space="preserve">berkenaan dengan dalil permohonan yang pada pokoknya </w:t>
            </w:r>
            <w:r>
              <w:rPr>
                <w:rFonts w:ascii="Arial" w:hAnsi="Arial" w:cs="Arial"/>
                <w:noProof/>
                <w:lang w:val="id-ID"/>
              </w:rPr>
              <w:t xml:space="preserve">menyatakan </w:t>
            </w:r>
            <w:r>
              <w:rPr>
                <w:rFonts w:ascii="Arial" w:hAnsi="Arial" w:cs="Arial"/>
                <w:noProof/>
                <w:lang w:val="en-ID"/>
              </w:rPr>
              <w:t xml:space="preserve">H. </w:t>
            </w:r>
            <w:r>
              <w:rPr>
                <w:rFonts w:ascii="Arial" w:hAnsi="Arial" w:cs="Arial"/>
                <w:noProof/>
                <w:lang w:val="id-ID"/>
              </w:rPr>
              <w:t xml:space="preserve">Budi Antoni Al Jufri </w:t>
            </w:r>
            <w:r w:rsidRPr="00363239">
              <w:rPr>
                <w:rFonts w:ascii="Arial" w:hAnsi="Arial" w:cs="Arial"/>
                <w:noProof/>
                <w:lang w:val="id-ID"/>
              </w:rPr>
              <w:t xml:space="preserve">telah memenuhi </w:t>
            </w:r>
            <w:r>
              <w:rPr>
                <w:rFonts w:ascii="Arial" w:hAnsi="Arial" w:cs="Arial"/>
                <w:noProof/>
                <w:lang w:val="en-ID"/>
              </w:rPr>
              <w:t>2 (</w:t>
            </w:r>
            <w:r w:rsidRPr="00363239">
              <w:rPr>
                <w:rFonts w:ascii="Arial" w:hAnsi="Arial" w:cs="Arial"/>
                <w:noProof/>
                <w:lang w:val="id-ID"/>
              </w:rPr>
              <w:t>dua</w:t>
            </w:r>
            <w:r>
              <w:rPr>
                <w:rFonts w:ascii="Arial" w:hAnsi="Arial" w:cs="Arial"/>
                <w:noProof/>
                <w:lang w:val="en-ID"/>
              </w:rPr>
              <w:t>)</w:t>
            </w:r>
            <w:r w:rsidRPr="00363239">
              <w:rPr>
                <w:rFonts w:ascii="Arial" w:hAnsi="Arial" w:cs="Arial"/>
                <w:noProof/>
                <w:lang w:val="id-ID"/>
              </w:rPr>
              <w:t xml:space="preserve"> periode masa jabatan, menurut Mahkamah, dalil </w:t>
            </w:r>
            <w:r w:rsidRPr="00363239">
              <w:rPr>
                <w:rFonts w:ascii="Arial" w:hAnsi="Arial" w:cs="Arial"/>
                <w:i/>
                <w:iCs/>
                <w:noProof/>
                <w:lang w:val="id-ID"/>
              </w:rPr>
              <w:t>a quo</w:t>
            </w:r>
            <w:r w:rsidRPr="00363239">
              <w:rPr>
                <w:rFonts w:ascii="Arial" w:hAnsi="Arial" w:cs="Arial"/>
                <w:noProof/>
                <w:lang w:val="id-ID"/>
              </w:rPr>
              <w:t xml:space="preserve"> merupakan kejadian khusus yang akan </w:t>
            </w:r>
            <w:r>
              <w:rPr>
                <w:rFonts w:ascii="Arial" w:hAnsi="Arial" w:cs="Arial"/>
                <w:noProof/>
              </w:rPr>
              <w:t xml:space="preserve">dinilai </w:t>
            </w:r>
            <w:r w:rsidRPr="00363239">
              <w:rPr>
                <w:rFonts w:ascii="Arial" w:hAnsi="Arial" w:cs="Arial"/>
                <w:noProof/>
                <w:lang w:val="id-ID"/>
              </w:rPr>
              <w:t>dan dipertimbangkan kebenarannya lebih lanjut pada</w:t>
            </w:r>
            <w:r>
              <w:rPr>
                <w:rFonts w:ascii="Arial" w:hAnsi="Arial" w:cs="Arial"/>
                <w:noProof/>
                <w:lang w:val="en-ID"/>
              </w:rPr>
              <w:t xml:space="preserve"> sidang pemeriksaan persidangan lanjutan</w:t>
            </w:r>
            <w:r w:rsidRPr="00363239">
              <w:rPr>
                <w:rFonts w:ascii="Arial" w:hAnsi="Arial" w:cs="Arial"/>
                <w:noProof/>
                <w:lang w:val="id-ID"/>
              </w:rPr>
              <w:t xml:space="preserve"> perkara Nomor 24/PHPU.BUP-XXIII/2025</w:t>
            </w:r>
            <w:r>
              <w:rPr>
                <w:rFonts w:ascii="Arial" w:hAnsi="Arial" w:cs="Arial"/>
                <w:noProof/>
                <w:lang w:val="en-ID"/>
              </w:rPr>
              <w:t>.</w:t>
            </w:r>
          </w:p>
          <w:p w:rsidR="009D46A3" w:rsidRPr="00CF1C04" w:rsidRDefault="008C5157" w:rsidP="008C5157">
            <w:pPr>
              <w:spacing w:before="120" w:after="0" w:line="240" w:lineRule="auto"/>
              <w:ind w:left="-19" w:firstLine="722"/>
              <w:jc w:val="both"/>
              <w:rPr>
                <w:rFonts w:ascii="Arial" w:hAnsi="Arial" w:cs="Arial"/>
              </w:rPr>
            </w:pPr>
            <w:r w:rsidRPr="00CF1C04">
              <w:rPr>
                <w:rFonts w:ascii="Arial" w:hAnsi="Arial" w:cs="Arial"/>
              </w:rPr>
              <w:lastRenderedPageBreak/>
              <w:t xml:space="preserve">Bahwa </w:t>
            </w:r>
            <w:r w:rsidRPr="00CF1C04">
              <w:rPr>
                <w:rFonts w:ascii="Arial" w:hAnsi="Arial" w:cs="Arial"/>
                <w:lang w:val="en-ID"/>
              </w:rPr>
              <w:t xml:space="preserve">berdasarkan </w:t>
            </w:r>
            <w:r w:rsidR="006D0EF0" w:rsidRPr="00363239">
              <w:rPr>
                <w:rFonts w:ascii="Arial" w:hAnsi="Arial" w:cs="Arial"/>
                <w:noProof/>
                <w:lang w:val="id-ID"/>
              </w:rPr>
              <w:t xml:space="preserve">seluruh pertimbangan </w:t>
            </w:r>
            <w:bookmarkStart w:id="1" w:name="_GoBack"/>
            <w:bookmarkEnd w:id="1"/>
            <w:r w:rsidR="006D0EF0" w:rsidRPr="00363239">
              <w:rPr>
                <w:rFonts w:ascii="Arial" w:hAnsi="Arial" w:cs="Arial"/>
                <w:noProof/>
                <w:lang w:val="id-ID"/>
              </w:rPr>
              <w:t xml:space="preserve">di atas, Mahkamah berpendapat, Pemohon tidak memenuhi kualifikasi </w:t>
            </w:r>
            <w:r w:rsidR="006D0EF0" w:rsidRPr="00363239">
              <w:rPr>
                <w:rFonts w:ascii="Arial" w:hAnsi="Arial" w:cs="Arial"/>
                <w:lang w:val="id-ID"/>
              </w:rPr>
              <w:t xml:space="preserve">sebagai </w:t>
            </w:r>
            <w:r w:rsidR="006D0EF0" w:rsidRPr="00512BF8">
              <w:rPr>
                <w:rFonts w:ascii="Arial" w:hAnsi="Arial" w:cs="Arial"/>
                <w:lang w:val="id-ID"/>
              </w:rPr>
              <w:t xml:space="preserve">Pemohon </w:t>
            </w:r>
            <w:r w:rsidR="006D0EF0" w:rsidRPr="00512BF8">
              <w:rPr>
                <w:rFonts w:ascii="Arial" w:hAnsi="Arial" w:cs="Arial"/>
                <w:noProof/>
                <w:lang w:val="id-ID"/>
              </w:rPr>
              <w:t xml:space="preserve">dalam perkara perselisihan hasil Pemilihan sebagaimana ketentuan </w:t>
            </w:r>
            <w:r w:rsidR="006D0EF0" w:rsidRPr="00512BF8">
              <w:rPr>
                <w:rFonts w:ascii="Arial" w:hAnsi="Arial" w:cs="Arial"/>
                <w:lang w:val="id-ID"/>
              </w:rPr>
              <w:t>Pasal 4</w:t>
            </w:r>
            <w:r w:rsidR="006D0EF0" w:rsidRPr="00512BF8">
              <w:rPr>
                <w:rFonts w:ascii="Arial" w:hAnsi="Arial" w:cs="Arial"/>
              </w:rPr>
              <w:t xml:space="preserve"> ayat (2) dan ayat (3)</w:t>
            </w:r>
            <w:r w:rsidR="006D0EF0" w:rsidRPr="00512BF8">
              <w:rPr>
                <w:rFonts w:ascii="Arial" w:hAnsi="Arial" w:cs="Arial"/>
                <w:lang w:val="id-ID"/>
              </w:rPr>
              <w:t xml:space="preserve"> huruf </w:t>
            </w:r>
            <w:r w:rsidR="006D0EF0" w:rsidRPr="00512BF8">
              <w:rPr>
                <w:rFonts w:ascii="Arial" w:hAnsi="Arial" w:cs="Arial"/>
              </w:rPr>
              <w:t>b</w:t>
            </w:r>
            <w:r w:rsidR="006D0EF0" w:rsidRPr="00512BF8">
              <w:rPr>
                <w:rFonts w:ascii="Arial" w:hAnsi="Arial" w:cs="Arial"/>
                <w:lang w:val="id-ID"/>
              </w:rPr>
              <w:t xml:space="preserve"> PMK 3/2024</w:t>
            </w:r>
            <w:r w:rsidR="006D0EF0" w:rsidRPr="00512BF8">
              <w:rPr>
                <w:rFonts w:ascii="Arial" w:hAnsi="Arial" w:cs="Arial"/>
                <w:noProof/>
                <w:color w:val="5B9BD5" w:themeColor="accent1"/>
                <w:lang w:val="id-ID"/>
              </w:rPr>
              <w:t xml:space="preserve">, </w:t>
            </w:r>
            <w:r w:rsidR="006D0EF0" w:rsidRPr="00512BF8">
              <w:rPr>
                <w:rFonts w:ascii="Arial" w:hAnsi="Arial" w:cs="Arial"/>
                <w:bCs/>
                <w:color w:val="000000" w:themeColor="text1"/>
              </w:rPr>
              <w:t xml:space="preserve">dan karenanya </w:t>
            </w:r>
            <w:r w:rsidR="006D0EF0" w:rsidRPr="00512BF8">
              <w:rPr>
                <w:rFonts w:ascii="Arial" w:hAnsi="Arial" w:cs="Arial"/>
                <w:bCs/>
                <w:color w:val="000000" w:themeColor="text1"/>
                <w:lang w:val="id-ID"/>
              </w:rPr>
              <w:t xml:space="preserve">eksepsi </w:t>
            </w:r>
            <w:r w:rsidR="006D0EF0">
              <w:rPr>
                <w:rFonts w:ascii="Arial" w:hAnsi="Arial" w:cs="Arial"/>
                <w:bCs/>
                <w:color w:val="000000" w:themeColor="text1"/>
                <w:lang w:val="en-ID"/>
              </w:rPr>
              <w:t xml:space="preserve">lain dari </w:t>
            </w:r>
            <w:r w:rsidR="006D0EF0" w:rsidRPr="00512BF8">
              <w:rPr>
                <w:rFonts w:ascii="Arial" w:hAnsi="Arial" w:cs="Arial"/>
                <w:bCs/>
                <w:color w:val="000000" w:themeColor="text1"/>
                <w:lang w:val="id-ID"/>
              </w:rPr>
              <w:t>Termohon dan Pihak Terkait</w:t>
            </w:r>
            <w:r w:rsidR="006D0EF0" w:rsidRPr="00EF061A">
              <w:rPr>
                <w:rFonts w:ascii="Arial" w:hAnsi="Arial" w:cs="Arial"/>
                <w:bCs/>
                <w:color w:val="000000" w:themeColor="text1"/>
                <w:lang w:val="id-ID"/>
              </w:rPr>
              <w:t xml:space="preserve">, </w:t>
            </w:r>
            <w:r w:rsidR="006D0EF0" w:rsidRPr="000F68F1">
              <w:rPr>
                <w:rFonts w:ascii="Arial" w:hAnsi="Arial" w:cs="Arial"/>
                <w:bCs/>
                <w:color w:val="000000" w:themeColor="text1"/>
              </w:rPr>
              <w:t>Jawaban Termohon, Keterangan</w:t>
            </w:r>
            <w:r w:rsidR="006D0EF0">
              <w:rPr>
                <w:rFonts w:ascii="Arial" w:hAnsi="Arial" w:cs="Arial"/>
                <w:bCs/>
                <w:color w:val="000000" w:themeColor="text1"/>
              </w:rPr>
              <w:t xml:space="preserve"> Pihak Terkait, Keterangan </w:t>
            </w:r>
            <w:r w:rsidR="006D0EF0" w:rsidRPr="000F68F1">
              <w:rPr>
                <w:rFonts w:ascii="Arial" w:hAnsi="Arial" w:cs="Arial"/>
                <w:bCs/>
                <w:color w:val="000000" w:themeColor="text1"/>
              </w:rPr>
              <w:t xml:space="preserve">Bawaslu, </w:t>
            </w:r>
            <w:r w:rsidR="006D0EF0" w:rsidRPr="00512BF8">
              <w:rPr>
                <w:rFonts w:ascii="Arial" w:hAnsi="Arial" w:cs="Arial"/>
                <w:bCs/>
                <w:color w:val="000000" w:themeColor="text1"/>
              </w:rPr>
              <w:t>dan pokok permoh</w:t>
            </w:r>
            <w:r w:rsidR="006D0EF0" w:rsidRPr="000F68F1">
              <w:rPr>
                <w:rFonts w:ascii="Arial" w:hAnsi="Arial" w:cs="Arial"/>
                <w:bCs/>
                <w:color w:val="000000" w:themeColor="text1"/>
              </w:rPr>
              <w:t xml:space="preserve">onan </w:t>
            </w:r>
            <w:r w:rsidR="006D0EF0">
              <w:rPr>
                <w:rFonts w:ascii="Arial" w:hAnsi="Arial" w:cs="Arial"/>
                <w:bCs/>
                <w:color w:val="000000" w:themeColor="text1"/>
              </w:rPr>
              <w:t xml:space="preserve">selebihnya </w:t>
            </w:r>
            <w:r w:rsidR="006D0EF0" w:rsidRPr="000F68F1">
              <w:rPr>
                <w:rFonts w:ascii="Arial" w:hAnsi="Arial" w:cs="Arial"/>
                <w:bCs/>
                <w:color w:val="000000" w:themeColor="text1"/>
              </w:rPr>
              <w:t>tidak dipertimbangkan lebih lanju</w:t>
            </w:r>
            <w:r w:rsidR="006D0EF0">
              <w:rPr>
                <w:rFonts w:ascii="Arial" w:hAnsi="Arial" w:cs="Arial"/>
                <w:bCs/>
                <w:color w:val="000000" w:themeColor="text1"/>
              </w:rPr>
              <w:t>t</w:t>
            </w:r>
            <w:r w:rsidRPr="00CF1C04">
              <w:rPr>
                <w:rFonts w:ascii="Arial" w:hAnsi="Arial" w:cs="Arial"/>
              </w:rPr>
              <w:t>.</w:t>
            </w:r>
          </w:p>
          <w:p w:rsidR="009D46A3" w:rsidRPr="00CF1C04" w:rsidRDefault="00984D1A" w:rsidP="00A76E07">
            <w:pPr>
              <w:spacing w:before="120" w:after="0" w:line="240" w:lineRule="auto"/>
              <w:ind w:firstLine="706"/>
              <w:jc w:val="both"/>
              <w:rPr>
                <w:rFonts w:ascii="Arial" w:hAnsi="Arial" w:cs="Arial"/>
              </w:rPr>
            </w:pPr>
            <w:r w:rsidRPr="00CF1C04">
              <w:rPr>
                <w:rFonts w:ascii="Arial" w:hAnsi="Arial" w:cs="Arial"/>
              </w:rPr>
              <w:t xml:space="preserve">Selanjutnya Mahkamah </w:t>
            </w:r>
            <w:r w:rsidR="009D46A3" w:rsidRPr="00CF1C04">
              <w:rPr>
                <w:rFonts w:ascii="Arial" w:hAnsi="Arial" w:cs="Arial"/>
              </w:rPr>
              <w:t xml:space="preserve">menjatuhkan putusan yang </w:t>
            </w:r>
            <w:r w:rsidRPr="00CF1C04">
              <w:rPr>
                <w:rFonts w:ascii="Arial" w:hAnsi="Arial" w:cs="Arial"/>
              </w:rPr>
              <w:t>amar</w:t>
            </w:r>
            <w:r w:rsidR="009D46A3" w:rsidRPr="00CF1C04">
              <w:rPr>
                <w:rFonts w:ascii="Arial" w:hAnsi="Arial" w:cs="Arial"/>
              </w:rPr>
              <w:t>nya:</w:t>
            </w:r>
          </w:p>
          <w:p w:rsidR="009D46A3" w:rsidRPr="00CF1C04" w:rsidRDefault="009D46A3" w:rsidP="009D46A3">
            <w:pPr>
              <w:pStyle w:val="Default"/>
              <w:rPr>
                <w:color w:val="auto"/>
                <w:sz w:val="22"/>
                <w:szCs w:val="22"/>
              </w:rPr>
            </w:pPr>
            <w:r w:rsidRPr="00CF1C04">
              <w:rPr>
                <w:b/>
                <w:bCs/>
                <w:color w:val="auto"/>
                <w:sz w:val="22"/>
                <w:szCs w:val="22"/>
              </w:rPr>
              <w:t xml:space="preserve">Dalam Eksepsi </w:t>
            </w:r>
          </w:p>
          <w:p w:rsidR="006D0EF0" w:rsidRDefault="006D0EF0" w:rsidP="006D0EF0">
            <w:pPr>
              <w:pStyle w:val="ListParagraph"/>
              <w:widowControl w:val="0"/>
              <w:numPr>
                <w:ilvl w:val="0"/>
                <w:numId w:val="12"/>
              </w:numPr>
              <w:autoSpaceDE w:val="0"/>
              <w:autoSpaceDN w:val="0"/>
              <w:spacing w:after="0" w:line="240" w:lineRule="auto"/>
              <w:contextualSpacing w:val="0"/>
              <w:jc w:val="both"/>
              <w:rPr>
                <w:rFonts w:ascii="Arial" w:hAnsi="Arial" w:cs="Arial"/>
                <w:lang w:val="pt-BR"/>
              </w:rPr>
            </w:pPr>
            <w:r w:rsidRPr="00A51628">
              <w:rPr>
                <w:rFonts w:ascii="Arial" w:hAnsi="Arial" w:cs="Arial"/>
                <w:lang w:val="pt-BR"/>
              </w:rPr>
              <w:t>Mengabulkan eksepsi Termohon dan eksepsi Pihak Terkait berkenaan dengan kedudukan hukum Pemohon;</w:t>
            </w:r>
          </w:p>
          <w:p w:rsidR="00A842F0" w:rsidRPr="006D0EF0" w:rsidRDefault="006D0EF0" w:rsidP="006D0EF0">
            <w:pPr>
              <w:pStyle w:val="ListParagraph"/>
              <w:widowControl w:val="0"/>
              <w:numPr>
                <w:ilvl w:val="0"/>
                <w:numId w:val="12"/>
              </w:numPr>
              <w:autoSpaceDE w:val="0"/>
              <w:autoSpaceDN w:val="0"/>
              <w:spacing w:after="0" w:line="240" w:lineRule="auto"/>
              <w:contextualSpacing w:val="0"/>
              <w:jc w:val="both"/>
              <w:rPr>
                <w:rFonts w:ascii="Arial" w:hAnsi="Arial" w:cs="Arial"/>
                <w:lang w:val="pt-BR"/>
              </w:rPr>
            </w:pPr>
            <w:r w:rsidRPr="006D0EF0">
              <w:rPr>
                <w:rFonts w:ascii="Arial" w:hAnsi="Arial" w:cs="Arial"/>
                <w:lang w:val="pt-BR"/>
              </w:rPr>
              <w:t xml:space="preserve">Menolak  </w:t>
            </w:r>
            <w:r w:rsidRPr="006D0EF0">
              <w:rPr>
                <w:rFonts w:ascii="Arial" w:hAnsi="Arial" w:cs="Arial"/>
                <w:lang w:val="fi-FI"/>
              </w:rPr>
              <w:t>eksepsi Termohon dan eksepsi Pihak Terkait</w:t>
            </w:r>
            <w:r w:rsidRPr="006D0EF0">
              <w:rPr>
                <w:rFonts w:ascii="Arial" w:hAnsi="Arial" w:cs="Arial"/>
                <w:lang w:val="id-ID"/>
              </w:rPr>
              <w:t xml:space="preserve"> </w:t>
            </w:r>
            <w:r w:rsidRPr="008F7998">
              <w:rPr>
                <w:rFonts w:ascii="Arial" w:hAnsi="Arial" w:cs="Arial"/>
              </w:rPr>
              <w:t>untuk selain dan selebihnya</w:t>
            </w:r>
            <w:r>
              <w:rPr>
                <w:rFonts w:ascii="Arial" w:hAnsi="Arial" w:cs="Arial"/>
              </w:rPr>
              <w:t>.</w:t>
            </w:r>
          </w:p>
          <w:p w:rsidR="009D46A3" w:rsidRPr="00CF1C04" w:rsidRDefault="009D46A3" w:rsidP="00A842F0">
            <w:pPr>
              <w:pStyle w:val="Default"/>
              <w:spacing w:before="120"/>
              <w:rPr>
                <w:color w:val="auto"/>
                <w:sz w:val="22"/>
                <w:szCs w:val="22"/>
              </w:rPr>
            </w:pPr>
            <w:r w:rsidRPr="00CF1C04">
              <w:rPr>
                <w:b/>
                <w:bCs/>
                <w:color w:val="auto"/>
                <w:sz w:val="22"/>
                <w:szCs w:val="22"/>
              </w:rPr>
              <w:t xml:space="preserve">Dalam Pokok Permohonan </w:t>
            </w:r>
          </w:p>
          <w:p w:rsidR="00F17A77" w:rsidRPr="00CF1C04" w:rsidRDefault="006D0EF0" w:rsidP="00A842F0">
            <w:pPr>
              <w:spacing w:after="0" w:line="240" w:lineRule="auto"/>
              <w:ind w:firstLine="343"/>
              <w:jc w:val="both"/>
              <w:rPr>
                <w:rFonts w:ascii="Arial" w:hAnsi="Arial" w:cs="Arial"/>
              </w:rPr>
            </w:pPr>
            <w:r w:rsidRPr="00910FFF">
              <w:rPr>
                <w:rFonts w:ascii="Arial" w:hAnsi="Arial" w:cs="Arial"/>
              </w:rPr>
              <w:t>Menyatakan</w:t>
            </w:r>
            <w:r w:rsidRPr="00910FFF">
              <w:rPr>
                <w:rFonts w:ascii="Arial" w:hAnsi="Arial" w:cs="Arial"/>
                <w:lang w:val="id-ID"/>
              </w:rPr>
              <w:t xml:space="preserve"> </w:t>
            </w:r>
            <w:r w:rsidRPr="00910FFF">
              <w:rPr>
                <w:rFonts w:ascii="Arial" w:hAnsi="Arial" w:cs="Arial"/>
              </w:rPr>
              <w:t>permohonan</w:t>
            </w:r>
            <w:r w:rsidRPr="00910FFF">
              <w:rPr>
                <w:rFonts w:ascii="Arial" w:hAnsi="Arial" w:cs="Arial"/>
                <w:lang w:val="id-ID"/>
              </w:rPr>
              <w:t xml:space="preserve"> </w:t>
            </w:r>
            <w:r w:rsidRPr="00910FFF">
              <w:rPr>
                <w:rFonts w:ascii="Arial" w:hAnsi="Arial" w:cs="Arial"/>
              </w:rPr>
              <w:t>Pemohon</w:t>
            </w:r>
            <w:r w:rsidRPr="00910FFF">
              <w:rPr>
                <w:rFonts w:ascii="Arial" w:hAnsi="Arial" w:cs="Arial"/>
                <w:lang w:val="id-ID"/>
              </w:rPr>
              <w:t xml:space="preserve"> </w:t>
            </w:r>
            <w:r w:rsidRPr="00910FFF">
              <w:rPr>
                <w:rFonts w:ascii="Arial" w:hAnsi="Arial" w:cs="Arial"/>
              </w:rPr>
              <w:t>tidak</w:t>
            </w:r>
            <w:r w:rsidRPr="00910FFF">
              <w:rPr>
                <w:rFonts w:ascii="Arial" w:hAnsi="Arial" w:cs="Arial"/>
                <w:lang w:val="id-ID"/>
              </w:rPr>
              <w:t xml:space="preserve"> </w:t>
            </w:r>
            <w:r w:rsidRPr="00910FFF">
              <w:rPr>
                <w:rFonts w:ascii="Arial" w:hAnsi="Arial" w:cs="Arial"/>
              </w:rPr>
              <w:t>dapat</w:t>
            </w:r>
            <w:r w:rsidRPr="00910FFF">
              <w:rPr>
                <w:rFonts w:ascii="Arial" w:hAnsi="Arial" w:cs="Arial"/>
                <w:lang w:val="id-ID"/>
              </w:rPr>
              <w:t xml:space="preserve"> </w:t>
            </w:r>
            <w:r w:rsidRPr="00910FFF">
              <w:rPr>
                <w:rFonts w:ascii="Arial" w:hAnsi="Arial" w:cs="Arial"/>
              </w:rPr>
              <w:t>diterima</w:t>
            </w:r>
            <w:r w:rsidR="009D46A3" w:rsidRPr="00CF1C04">
              <w:rPr>
                <w:rFonts w:ascii="Arial" w:hAnsi="Arial" w:cs="Arial"/>
              </w:rPr>
              <w:t>.</w:t>
            </w:r>
          </w:p>
          <w:p w:rsidR="00AA5C4B" w:rsidRPr="00CF1C04" w:rsidRDefault="00AA5C4B" w:rsidP="00F03BCC">
            <w:pPr>
              <w:spacing w:before="120" w:after="0" w:line="240" w:lineRule="auto"/>
              <w:ind w:firstLine="720"/>
              <w:jc w:val="both"/>
              <w:rPr>
                <w:rFonts w:ascii="Arial" w:hAnsi="Arial" w:cs="Arial"/>
              </w:rPr>
            </w:pPr>
          </w:p>
        </w:tc>
      </w:tr>
      <w:tr w:rsidR="009D46A3" w:rsidRPr="00AA5C4B" w:rsidTr="008F025D">
        <w:tc>
          <w:tcPr>
            <w:tcW w:w="9350" w:type="dxa"/>
            <w:gridSpan w:val="3"/>
          </w:tcPr>
          <w:p w:rsidR="009D46A3" w:rsidRPr="00A06456" w:rsidRDefault="009D46A3" w:rsidP="00F03BCC">
            <w:pPr>
              <w:spacing w:before="120" w:after="0" w:line="240" w:lineRule="auto"/>
              <w:ind w:firstLine="720"/>
              <w:jc w:val="both"/>
              <w:rPr>
                <w:rFonts w:ascii="Arial" w:hAnsi="Arial" w:cs="Arial"/>
              </w:rPr>
            </w:pPr>
          </w:p>
        </w:tc>
      </w:tr>
    </w:tbl>
    <w:p w:rsidR="00AA5C4B" w:rsidRPr="00AA5C4B" w:rsidRDefault="00AA5C4B" w:rsidP="00AA5C4B">
      <w:pPr>
        <w:pStyle w:val="ListParagraph"/>
        <w:spacing w:after="0" w:line="240" w:lineRule="auto"/>
        <w:ind w:left="0"/>
        <w:contextualSpacing w:val="0"/>
        <w:jc w:val="both"/>
        <w:rPr>
          <w:rFonts w:ascii="Arial" w:hAnsi="Arial" w:cs="Arial"/>
          <w:color w:val="FF0000"/>
        </w:rPr>
      </w:pPr>
    </w:p>
    <w:p w:rsidR="005C074A" w:rsidRPr="00AA5C4B" w:rsidRDefault="005C074A">
      <w:pPr>
        <w:rPr>
          <w:color w:val="FF0000"/>
        </w:rPr>
      </w:pPr>
    </w:p>
    <w:sectPr w:rsidR="005C074A" w:rsidRPr="00AA5C4B"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13435"/>
    <w:multiLevelType w:val="hybridMultilevel"/>
    <w:tmpl w:val="3D16EC20"/>
    <w:lvl w:ilvl="0" w:tplc="4B16EC14">
      <w:start w:val="1"/>
      <w:numFmt w:val="decimal"/>
      <w:lvlText w:val="%1."/>
      <w:lvlJc w:val="left"/>
      <w:pPr>
        <w:ind w:left="1154" w:hanging="360"/>
      </w:pPr>
      <w:rPr>
        <w:i w:val="0"/>
      </w:rPr>
    </w:lvl>
    <w:lvl w:ilvl="1" w:tplc="04090019" w:tentative="1">
      <w:start w:val="1"/>
      <w:numFmt w:val="lowerLetter"/>
      <w:lvlText w:val="%2."/>
      <w:lvlJc w:val="left"/>
      <w:pPr>
        <w:ind w:left="1874" w:hanging="360"/>
      </w:pPr>
    </w:lvl>
    <w:lvl w:ilvl="2" w:tplc="0409001B">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04E4A"/>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284A8D"/>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11"/>
  </w:num>
  <w:num w:numId="4">
    <w:abstractNumId w:val="5"/>
  </w:num>
  <w:num w:numId="5">
    <w:abstractNumId w:val="7"/>
  </w:num>
  <w:num w:numId="6">
    <w:abstractNumId w:val="3"/>
  </w:num>
  <w:num w:numId="7">
    <w:abstractNumId w:val="2"/>
  </w:num>
  <w:num w:numId="8">
    <w:abstractNumId w:val="1"/>
  </w:num>
  <w:num w:numId="9">
    <w:abstractNumId w:val="0"/>
  </w:num>
  <w:num w:numId="10">
    <w:abstractNumId w:val="8"/>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C4B"/>
    <w:rsid w:val="0002314C"/>
    <w:rsid w:val="0003356D"/>
    <w:rsid w:val="000A58C0"/>
    <w:rsid w:val="000E0657"/>
    <w:rsid w:val="001249C5"/>
    <w:rsid w:val="001C1F0A"/>
    <w:rsid w:val="00205EEC"/>
    <w:rsid w:val="00224870"/>
    <w:rsid w:val="00227679"/>
    <w:rsid w:val="00266D44"/>
    <w:rsid w:val="002A7546"/>
    <w:rsid w:val="002F4505"/>
    <w:rsid w:val="003637F7"/>
    <w:rsid w:val="003C7294"/>
    <w:rsid w:val="004810CE"/>
    <w:rsid w:val="004B7350"/>
    <w:rsid w:val="005029B5"/>
    <w:rsid w:val="00520306"/>
    <w:rsid w:val="00535B57"/>
    <w:rsid w:val="0056583D"/>
    <w:rsid w:val="005C074A"/>
    <w:rsid w:val="005E4A3E"/>
    <w:rsid w:val="005F79E5"/>
    <w:rsid w:val="00687AB1"/>
    <w:rsid w:val="00690D9D"/>
    <w:rsid w:val="006D0EF0"/>
    <w:rsid w:val="006D2032"/>
    <w:rsid w:val="007C4A45"/>
    <w:rsid w:val="00895DDE"/>
    <w:rsid w:val="008C0B64"/>
    <w:rsid w:val="008C435C"/>
    <w:rsid w:val="008C5157"/>
    <w:rsid w:val="008F025D"/>
    <w:rsid w:val="00984D1A"/>
    <w:rsid w:val="009B386B"/>
    <w:rsid w:val="009D46A3"/>
    <w:rsid w:val="009E2A21"/>
    <w:rsid w:val="009F051C"/>
    <w:rsid w:val="00A06456"/>
    <w:rsid w:val="00A43845"/>
    <w:rsid w:val="00A51628"/>
    <w:rsid w:val="00A71764"/>
    <w:rsid w:val="00A76E07"/>
    <w:rsid w:val="00A842F0"/>
    <w:rsid w:val="00A90D34"/>
    <w:rsid w:val="00A96E5A"/>
    <w:rsid w:val="00AA5C4B"/>
    <w:rsid w:val="00AF018E"/>
    <w:rsid w:val="00B25A5B"/>
    <w:rsid w:val="00BB43C2"/>
    <w:rsid w:val="00C0162B"/>
    <w:rsid w:val="00C95358"/>
    <w:rsid w:val="00CF1C04"/>
    <w:rsid w:val="00D01C2C"/>
    <w:rsid w:val="00D37CF9"/>
    <w:rsid w:val="00D60E2E"/>
    <w:rsid w:val="00DA3ED9"/>
    <w:rsid w:val="00DC44C9"/>
    <w:rsid w:val="00DF79D5"/>
    <w:rsid w:val="00E4483D"/>
    <w:rsid w:val="00E6140A"/>
    <w:rsid w:val="00E659F6"/>
    <w:rsid w:val="00E679E1"/>
    <w:rsid w:val="00E87239"/>
    <w:rsid w:val="00E9371C"/>
    <w:rsid w:val="00EA4A83"/>
    <w:rsid w:val="00ED4A8F"/>
    <w:rsid w:val="00F060EA"/>
    <w:rsid w:val="00F17A77"/>
    <w:rsid w:val="00F61E59"/>
    <w:rsid w:val="00F62F70"/>
    <w:rsid w:val="00F7162E"/>
    <w:rsid w:val="00FF4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38EBD3B"/>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Anak Agung Dian Onita, S.H.</dc:creator>
  <cp:keywords/>
  <dc:description/>
  <cp:lastModifiedBy>Anak Agung Dian Onita, S.H.</cp:lastModifiedBy>
  <cp:revision>10</cp:revision>
  <dcterms:created xsi:type="dcterms:W3CDTF">2025-02-06T03:35:00Z</dcterms:created>
  <dcterms:modified xsi:type="dcterms:W3CDTF">2025-02-17T09:04:00Z</dcterms:modified>
</cp:coreProperties>
</file>